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DB89D" w14:textId="2D9008BC" w:rsidR="0009505E" w:rsidRDefault="005A4CD8">
      <w:r>
        <w:rPr>
          <w:noProof/>
        </w:rPr>
        <w:drawing>
          <wp:anchor distT="0" distB="0" distL="114300" distR="114300" simplePos="0" relativeHeight="251658240" behindDoc="1" locked="0" layoutInCell="1" allowOverlap="1" wp14:anchorId="15527CE1" wp14:editId="7FAAF36C">
            <wp:simplePos x="0" y="0"/>
            <wp:positionH relativeFrom="margin">
              <wp:posOffset>2019300</wp:posOffset>
            </wp:positionH>
            <wp:positionV relativeFrom="margin">
              <wp:posOffset>-296141</wp:posOffset>
            </wp:positionV>
            <wp:extent cx="2814320" cy="1529715"/>
            <wp:effectExtent l="0" t="0" r="5080" b="0"/>
            <wp:wrapNone/>
            <wp:docPr id="1335204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4320" cy="1529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8A0ED" w14:textId="24725FF8" w:rsidR="00733CCD" w:rsidRPr="00733CCD" w:rsidRDefault="00733CCD" w:rsidP="00733CCD"/>
    <w:p w14:paraId="28DC4023" w14:textId="77777777" w:rsidR="00650BD4" w:rsidRPr="00733CCD" w:rsidRDefault="00650BD4" w:rsidP="00733CCD"/>
    <w:p w14:paraId="6EEA0983" w14:textId="77777777" w:rsidR="005A4CD8" w:rsidRDefault="005A4CD8" w:rsidP="005A4CD8">
      <w:pPr>
        <w:spacing w:after="0"/>
        <w:rPr>
          <w:rFonts w:ascii="Verdana" w:hAnsi="Verdana"/>
          <w:b/>
          <w:color w:val="808080"/>
          <w:sz w:val="24"/>
          <w:szCs w:val="24"/>
        </w:rPr>
      </w:pPr>
    </w:p>
    <w:p w14:paraId="6506FA96" w14:textId="77777777" w:rsidR="005A4CD8" w:rsidRPr="005A4CD8" w:rsidRDefault="005A4CD8" w:rsidP="005A4CD8">
      <w:pPr>
        <w:spacing w:after="0"/>
        <w:rPr>
          <w:rFonts w:ascii="Verdana" w:hAnsi="Verdana"/>
          <w:b/>
          <w:color w:val="808080"/>
          <w:sz w:val="12"/>
          <w:szCs w:val="12"/>
        </w:rPr>
      </w:pPr>
    </w:p>
    <w:p w14:paraId="219EB44A" w14:textId="4C80B666" w:rsidR="00A543E1" w:rsidRPr="00CD71CB" w:rsidRDefault="00CD71CB" w:rsidP="005A4CD8">
      <w:pPr>
        <w:spacing w:after="360"/>
        <w:jc w:val="center"/>
        <w:rPr>
          <w:rFonts w:ascii="Verdana" w:hAnsi="Verdana"/>
          <w:b/>
          <w:color w:val="808080"/>
          <w:sz w:val="28"/>
          <w:szCs w:val="28"/>
        </w:rPr>
      </w:pPr>
      <w:r w:rsidRPr="00CD71CB">
        <w:rPr>
          <w:rFonts w:ascii="Verdana" w:hAnsi="Verdana"/>
          <w:b/>
          <w:color w:val="808080"/>
          <w:sz w:val="28"/>
          <w:szCs w:val="28"/>
        </w:rPr>
        <w:t>Liquid Roofing Products</w:t>
      </w:r>
    </w:p>
    <w:p w14:paraId="34C5188E" w14:textId="331494BB" w:rsidR="005A4CD8" w:rsidRPr="00A268AC" w:rsidRDefault="005A4CD8" w:rsidP="00A268AC">
      <w:pPr>
        <w:pStyle w:val="Heading5"/>
        <w:rPr>
          <w:rFonts w:ascii="Verdana" w:hAnsi="Verdana"/>
          <w:b w:val="0"/>
          <w:bCs/>
          <w:i w:val="0"/>
          <w:iCs/>
          <w:szCs w:val="18"/>
        </w:rPr>
      </w:pPr>
      <w:r w:rsidRPr="007F5C6E">
        <w:rPr>
          <w:rFonts w:ascii="Verdana" w:hAnsi="Verdana"/>
          <w:b w:val="0"/>
          <w:bCs/>
          <w:i w:val="0"/>
          <w:iCs/>
          <w:szCs w:val="18"/>
        </w:rPr>
        <w:t>Guideline Specification</w:t>
      </w:r>
      <w:r w:rsidR="00A268AC">
        <w:rPr>
          <w:rFonts w:ascii="Verdana" w:hAnsi="Verdana"/>
          <w:b w:val="0"/>
          <w:bCs/>
          <w:i w:val="0"/>
          <w:iCs/>
          <w:szCs w:val="18"/>
        </w:rPr>
        <w:t>s</w:t>
      </w:r>
    </w:p>
    <w:p w14:paraId="6CF6A297" w14:textId="52056A1F" w:rsidR="00733CCD" w:rsidRDefault="00733CCD" w:rsidP="00733CCD">
      <w:pPr>
        <w:jc w:val="center"/>
        <w:rPr>
          <w:rFonts w:ascii="Verdana" w:hAnsi="Verdana" w:cs="Times New Roman"/>
          <w:bCs/>
          <w:szCs w:val="24"/>
        </w:rPr>
      </w:pPr>
      <w:r w:rsidRPr="005A4CD8">
        <w:rPr>
          <w:rFonts w:ascii="Verdana" w:hAnsi="Verdana" w:cs="Times New Roman"/>
          <w:bCs/>
          <w:szCs w:val="24"/>
        </w:rPr>
        <w:t>SECTION 09</w:t>
      </w:r>
      <w:r w:rsidR="005A4CD8" w:rsidRPr="005A4CD8">
        <w:rPr>
          <w:rFonts w:ascii="Verdana" w:hAnsi="Verdana" w:cs="Times New Roman"/>
          <w:bCs/>
          <w:szCs w:val="24"/>
        </w:rPr>
        <w:t>.</w:t>
      </w:r>
      <w:r w:rsidRPr="005A4CD8">
        <w:rPr>
          <w:rFonts w:ascii="Verdana" w:hAnsi="Verdana" w:cs="Times New Roman"/>
          <w:bCs/>
          <w:szCs w:val="24"/>
        </w:rPr>
        <w:t>97</w:t>
      </w:r>
      <w:r w:rsidR="005A4CD8" w:rsidRPr="005A4CD8">
        <w:rPr>
          <w:rFonts w:ascii="Verdana" w:hAnsi="Verdana" w:cs="Times New Roman"/>
          <w:bCs/>
          <w:szCs w:val="24"/>
        </w:rPr>
        <w:t>.</w:t>
      </w:r>
      <w:r w:rsidRPr="005A4CD8">
        <w:rPr>
          <w:rFonts w:ascii="Verdana" w:hAnsi="Verdana" w:cs="Times New Roman"/>
          <w:bCs/>
          <w:szCs w:val="24"/>
        </w:rPr>
        <w:t>26</w:t>
      </w:r>
    </w:p>
    <w:p w14:paraId="5A643CEA" w14:textId="3149687C" w:rsidR="00A268AC" w:rsidRPr="00A268AC" w:rsidRDefault="00A268AC" w:rsidP="00A268AC">
      <w:pPr>
        <w:spacing w:after="0"/>
        <w:jc w:val="center"/>
        <w:rPr>
          <w:rFonts w:ascii="Verdana" w:hAnsi="Verdana" w:cs="Times New Roman"/>
          <w:b/>
          <w:i/>
          <w:iCs/>
          <w:sz w:val="32"/>
          <w:szCs w:val="32"/>
        </w:rPr>
      </w:pPr>
      <w:r w:rsidRPr="00A268AC">
        <w:rPr>
          <w:rFonts w:ascii="Verdana" w:hAnsi="Verdana" w:cs="Times New Roman"/>
          <w:b/>
          <w:i/>
          <w:iCs/>
          <w:sz w:val="32"/>
          <w:szCs w:val="32"/>
        </w:rPr>
        <w:t>Acrycrete</w:t>
      </w:r>
    </w:p>
    <w:p w14:paraId="4CC87D4E" w14:textId="6F6D7DA0" w:rsidR="00733CCD" w:rsidRPr="00A268AC" w:rsidRDefault="00A268AC" w:rsidP="00733CCD">
      <w:pPr>
        <w:spacing w:after="0"/>
        <w:jc w:val="center"/>
        <w:rPr>
          <w:rFonts w:ascii="Verdana" w:hAnsi="Verdana" w:cs="Times New Roman"/>
          <w:b/>
          <w:sz w:val="24"/>
          <w:szCs w:val="28"/>
        </w:rPr>
      </w:pPr>
      <w:r>
        <w:rPr>
          <w:rFonts w:ascii="Verdana" w:hAnsi="Verdana" w:cs="Times New Roman"/>
          <w:b/>
          <w:sz w:val="24"/>
          <w:szCs w:val="28"/>
        </w:rPr>
        <w:t>Exterior Cementitious Coating</w:t>
      </w:r>
    </w:p>
    <w:p w14:paraId="427BFC51" w14:textId="3FA9C908" w:rsidR="00733CCD" w:rsidRDefault="005A4CD8" w:rsidP="005A4CD8">
      <w:pPr>
        <w:tabs>
          <w:tab w:val="center" w:pos="5400"/>
          <w:tab w:val="left" w:pos="9660"/>
        </w:tabs>
        <w:rPr>
          <w:rFonts w:ascii="Verdana" w:hAnsi="Verdana" w:cs="Times New Roman"/>
          <w:b/>
          <w:sz w:val="16"/>
          <w:szCs w:val="16"/>
        </w:rPr>
      </w:pPr>
      <w:r>
        <w:rPr>
          <w:rFonts w:ascii="Verdana" w:hAnsi="Verdana" w:cs="Times New Roman"/>
          <w:b/>
          <w:noProof/>
          <w:sz w:val="16"/>
          <w:szCs w:val="16"/>
        </w:rPr>
        <mc:AlternateContent>
          <mc:Choice Requires="wps">
            <w:drawing>
              <wp:anchor distT="0" distB="0" distL="114300" distR="114300" simplePos="0" relativeHeight="251659264" behindDoc="0" locked="0" layoutInCell="1" allowOverlap="1" wp14:anchorId="2B1EA150" wp14:editId="10D3307F">
                <wp:simplePos x="0" y="0"/>
                <wp:positionH relativeFrom="margin">
                  <wp:posOffset>400050</wp:posOffset>
                </wp:positionH>
                <wp:positionV relativeFrom="paragraph">
                  <wp:posOffset>188595</wp:posOffset>
                </wp:positionV>
                <wp:extent cx="6057900" cy="0"/>
                <wp:effectExtent l="0" t="0" r="0" b="0"/>
                <wp:wrapNone/>
                <wp:docPr id="101584799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09B389" id="_x0000_t32" coordsize="21600,21600" o:spt="32" o:oned="t" path="m,l21600,21600e" filled="f">
                <v:path arrowok="t" fillok="f" o:connecttype="none"/>
                <o:lock v:ext="edit" shapetype="t"/>
              </v:shapetype>
              <v:shape id="Straight Arrow Connector 2" o:spid="_x0000_s1026" type="#_x0000_t32" style="position:absolute;margin-left:31.5pt;margin-top:14.85pt;width:47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">
                <w10:wrap anchorx="margin"/>
              </v:shape>
            </w:pict>
          </mc:Fallback>
        </mc:AlternateContent>
      </w:r>
      <w:r>
        <w:rPr>
          <w:rFonts w:ascii="Verdana" w:hAnsi="Verdana" w:cs="Times New Roman"/>
          <w:b/>
          <w:sz w:val="16"/>
          <w:szCs w:val="16"/>
        </w:rPr>
        <w:tab/>
      </w:r>
      <w:r w:rsidR="00733CCD" w:rsidRPr="00883D6B">
        <w:rPr>
          <w:rFonts w:ascii="Verdana" w:hAnsi="Verdana" w:cs="Times New Roman"/>
          <w:b/>
          <w:sz w:val="16"/>
          <w:szCs w:val="16"/>
        </w:rPr>
        <w:t>© 2013 David V. Schubert, NCARB, AIA for Acrylabs</w:t>
      </w:r>
      <w:r>
        <w:rPr>
          <w:rFonts w:ascii="Verdana" w:hAnsi="Verdana" w:cs="Times New Roman"/>
          <w:b/>
          <w:sz w:val="16"/>
          <w:szCs w:val="16"/>
        </w:rPr>
        <w:tab/>
      </w:r>
    </w:p>
    <w:p w14:paraId="6D5E5F87" w14:textId="60EEAE83" w:rsidR="005A4CD8" w:rsidRPr="00883D6B" w:rsidRDefault="005A4CD8" w:rsidP="005A4CD8">
      <w:pPr>
        <w:tabs>
          <w:tab w:val="center" w:pos="5400"/>
          <w:tab w:val="left" w:pos="9660"/>
        </w:tabs>
        <w:rPr>
          <w:rFonts w:ascii="Verdana" w:hAnsi="Verdana" w:cs="Times New Roman"/>
          <w:b/>
          <w:sz w:val="16"/>
          <w:szCs w:val="16"/>
        </w:rPr>
      </w:pPr>
    </w:p>
    <w:p w14:paraId="71B89C6E" w14:textId="457F50F4" w:rsidR="00185A28" w:rsidRPr="00883D6B" w:rsidRDefault="00733CCD" w:rsidP="00185A28">
      <w:pPr>
        <w:rPr>
          <w:rFonts w:ascii="Verdana" w:hAnsi="Verdana" w:cs="Times New Roman"/>
          <w:b/>
          <w:szCs w:val="24"/>
        </w:rPr>
      </w:pPr>
      <w:r w:rsidRPr="00883D6B">
        <w:rPr>
          <w:rFonts w:ascii="Verdana" w:hAnsi="Verdana" w:cs="Times New Roman"/>
          <w:b/>
          <w:szCs w:val="24"/>
        </w:rPr>
        <w:t>PART I-GENERAL</w:t>
      </w:r>
    </w:p>
    <w:p w14:paraId="52561F79" w14:textId="0AD5792C" w:rsidR="00185A28" w:rsidRPr="00883D6B" w:rsidRDefault="00185A28" w:rsidP="0050439E">
      <w:pPr>
        <w:pStyle w:val="ListParagraph"/>
        <w:numPr>
          <w:ilvl w:val="1"/>
          <w:numId w:val="2"/>
        </w:numPr>
        <w:spacing w:after="200" w:line="276" w:lineRule="auto"/>
        <w:rPr>
          <w:rFonts w:ascii="Verdana" w:hAnsi="Verdana"/>
        </w:rPr>
      </w:pPr>
      <w:r w:rsidRPr="00883D6B">
        <w:rPr>
          <w:rFonts w:ascii="Verdana" w:hAnsi="Verdana"/>
        </w:rPr>
        <w:t>SUMMARY</w:t>
      </w:r>
    </w:p>
    <w:p w14:paraId="4D023402" w14:textId="5A9E9A61" w:rsidR="00185A28" w:rsidRPr="00883D6B" w:rsidRDefault="00185A28" w:rsidP="00185A28">
      <w:pPr>
        <w:pStyle w:val="ListParagraph"/>
        <w:ind w:left="1440"/>
        <w:rPr>
          <w:rFonts w:ascii="Verdana" w:hAnsi="Verdana"/>
        </w:rPr>
      </w:pPr>
    </w:p>
    <w:p w14:paraId="6891FC67" w14:textId="4313A245" w:rsidR="00185A28" w:rsidRPr="00883D6B" w:rsidRDefault="00185A28" w:rsidP="0050439E">
      <w:pPr>
        <w:pStyle w:val="ListParagraph"/>
        <w:numPr>
          <w:ilvl w:val="0"/>
          <w:numId w:val="1"/>
        </w:numPr>
        <w:spacing w:after="200" w:line="276" w:lineRule="auto"/>
        <w:rPr>
          <w:rFonts w:ascii="Verdana" w:hAnsi="Verdana"/>
        </w:rPr>
      </w:pPr>
      <w:bookmarkStart w:id="0" w:name="_Hlk94084221"/>
      <w:r w:rsidRPr="00883D6B">
        <w:rPr>
          <w:rFonts w:ascii="Verdana" w:hAnsi="Verdana"/>
        </w:rPr>
        <w:t>This specification describes the Exterior Cementitious Waterproofing Coating system known as Acrycrete as required for the specific project coatings operation.</w:t>
      </w:r>
    </w:p>
    <w:bookmarkEnd w:id="0"/>
    <w:p w14:paraId="438CE6CA" w14:textId="036588CF" w:rsidR="00185A28" w:rsidRPr="00883D6B" w:rsidRDefault="00185A28" w:rsidP="00185A28">
      <w:pPr>
        <w:pStyle w:val="ListParagraph"/>
        <w:rPr>
          <w:rFonts w:ascii="Verdana" w:hAnsi="Verdana"/>
        </w:rPr>
      </w:pPr>
    </w:p>
    <w:p w14:paraId="0F7EB864" w14:textId="2797343A" w:rsidR="00185A28" w:rsidRPr="00883D6B" w:rsidRDefault="00185A28" w:rsidP="0050439E">
      <w:pPr>
        <w:pStyle w:val="ListParagraph"/>
        <w:numPr>
          <w:ilvl w:val="1"/>
          <w:numId w:val="2"/>
        </w:numPr>
        <w:spacing w:after="200" w:line="276" w:lineRule="auto"/>
        <w:rPr>
          <w:rFonts w:ascii="Verdana" w:hAnsi="Verdana"/>
        </w:rPr>
      </w:pPr>
      <w:r w:rsidRPr="00883D6B">
        <w:rPr>
          <w:rFonts w:ascii="Verdana" w:hAnsi="Verdana"/>
        </w:rPr>
        <w:t>DESCRIPTION</w:t>
      </w:r>
    </w:p>
    <w:p w14:paraId="0B74821D" w14:textId="131C1974" w:rsidR="00185A28" w:rsidRPr="00883D6B" w:rsidRDefault="00185A28" w:rsidP="00185A28">
      <w:pPr>
        <w:pStyle w:val="ListParagraph"/>
        <w:ind w:left="1440"/>
        <w:rPr>
          <w:rFonts w:ascii="Verdana" w:hAnsi="Verdana"/>
        </w:rPr>
      </w:pPr>
    </w:p>
    <w:p w14:paraId="0FB04557" w14:textId="112F6612" w:rsidR="00185A28" w:rsidRPr="00883D6B" w:rsidRDefault="00185A28" w:rsidP="0050439E">
      <w:pPr>
        <w:pStyle w:val="ListParagraph"/>
        <w:numPr>
          <w:ilvl w:val="0"/>
          <w:numId w:val="3"/>
        </w:numPr>
        <w:spacing w:after="200" w:line="276" w:lineRule="auto"/>
        <w:rPr>
          <w:rFonts w:ascii="Verdana" w:hAnsi="Verdana"/>
        </w:rPr>
      </w:pPr>
      <w:r w:rsidRPr="00883D6B">
        <w:rPr>
          <w:rFonts w:ascii="Verdana" w:hAnsi="Verdana"/>
        </w:rPr>
        <w:t>The Acrycrete system is intended to be used as a cementitious topping and waterproofing system for existing concrete substrate for walkable surfaces including sidewalks, plaza decks, balcony decks and swimming pool decks.  Other Acrycrete application systems are available for multiple substrates such as the following</w:t>
      </w:r>
    </w:p>
    <w:p w14:paraId="0EAE8F10" w14:textId="48A2E4A7" w:rsidR="00185A28" w:rsidRPr="00883D6B" w:rsidRDefault="00185A28" w:rsidP="00185A28">
      <w:pPr>
        <w:pStyle w:val="ListParagraph"/>
        <w:spacing w:after="200" w:line="276" w:lineRule="auto"/>
        <w:ind w:left="1800"/>
        <w:rPr>
          <w:rFonts w:ascii="Verdana" w:hAnsi="Verdana"/>
        </w:rPr>
      </w:pPr>
    </w:p>
    <w:p w14:paraId="5B9EC993" w14:textId="4724E26C" w:rsidR="00185A28" w:rsidRPr="00883D6B" w:rsidRDefault="00185A28" w:rsidP="0050439E">
      <w:pPr>
        <w:pStyle w:val="ListParagraph"/>
        <w:numPr>
          <w:ilvl w:val="0"/>
          <w:numId w:val="4"/>
        </w:numPr>
        <w:spacing w:after="200" w:line="276" w:lineRule="auto"/>
        <w:rPr>
          <w:rFonts w:ascii="Verdana" w:hAnsi="Verdana"/>
        </w:rPr>
      </w:pPr>
      <w:r w:rsidRPr="00883D6B">
        <w:rPr>
          <w:rFonts w:ascii="Verdana" w:hAnsi="Verdana"/>
        </w:rPr>
        <w:t>Horizontal substrates:</w:t>
      </w:r>
    </w:p>
    <w:p w14:paraId="75A7E62A" w14:textId="756E5F78" w:rsidR="00185A28" w:rsidRPr="00883D6B" w:rsidRDefault="00185A28" w:rsidP="0050439E">
      <w:pPr>
        <w:pStyle w:val="ListParagraph"/>
        <w:numPr>
          <w:ilvl w:val="0"/>
          <w:numId w:val="5"/>
        </w:numPr>
        <w:spacing w:after="200" w:line="276" w:lineRule="auto"/>
        <w:rPr>
          <w:rFonts w:ascii="Verdana" w:hAnsi="Verdana"/>
        </w:rPr>
      </w:pPr>
      <w:r w:rsidRPr="00883D6B">
        <w:rPr>
          <w:rFonts w:ascii="Verdana" w:hAnsi="Verdana"/>
        </w:rPr>
        <w:t>Plywood</w:t>
      </w:r>
    </w:p>
    <w:p w14:paraId="4535CA53" w14:textId="42466E85" w:rsidR="00185A28" w:rsidRPr="00883D6B" w:rsidRDefault="00185A28" w:rsidP="0050439E">
      <w:pPr>
        <w:pStyle w:val="ListParagraph"/>
        <w:numPr>
          <w:ilvl w:val="0"/>
          <w:numId w:val="5"/>
        </w:numPr>
        <w:spacing w:after="200" w:line="276" w:lineRule="auto"/>
        <w:rPr>
          <w:rFonts w:ascii="Verdana" w:hAnsi="Verdana"/>
        </w:rPr>
      </w:pPr>
      <w:r w:rsidRPr="00883D6B">
        <w:rPr>
          <w:rFonts w:ascii="Verdana" w:hAnsi="Verdana"/>
        </w:rPr>
        <w:t>Other concrete or cementitious surfaces</w:t>
      </w:r>
    </w:p>
    <w:p w14:paraId="3B9FAFBD" w14:textId="4599B6F1" w:rsidR="00185A28" w:rsidRPr="00883D6B" w:rsidRDefault="00185A28" w:rsidP="0050439E">
      <w:pPr>
        <w:pStyle w:val="ListParagraph"/>
        <w:numPr>
          <w:ilvl w:val="0"/>
          <w:numId w:val="5"/>
        </w:numPr>
        <w:spacing w:after="200" w:line="276" w:lineRule="auto"/>
        <w:rPr>
          <w:rFonts w:ascii="Verdana" w:hAnsi="Verdana"/>
        </w:rPr>
      </w:pPr>
      <w:proofErr w:type="spellStart"/>
      <w:r w:rsidRPr="00883D6B">
        <w:rPr>
          <w:rFonts w:ascii="Verdana" w:hAnsi="Verdana"/>
        </w:rPr>
        <w:t>Densdek</w:t>
      </w:r>
      <w:proofErr w:type="spellEnd"/>
    </w:p>
    <w:p w14:paraId="7825BA7A" w14:textId="77777777" w:rsidR="00185A28" w:rsidRPr="00883D6B" w:rsidRDefault="00185A28" w:rsidP="0050439E">
      <w:pPr>
        <w:pStyle w:val="ListParagraph"/>
        <w:numPr>
          <w:ilvl w:val="0"/>
          <w:numId w:val="5"/>
        </w:numPr>
        <w:spacing w:after="200" w:line="276" w:lineRule="auto"/>
        <w:rPr>
          <w:rFonts w:ascii="Verdana" w:hAnsi="Verdana"/>
        </w:rPr>
      </w:pPr>
      <w:r w:rsidRPr="00883D6B">
        <w:rPr>
          <w:rFonts w:ascii="Verdana" w:hAnsi="Verdana"/>
        </w:rPr>
        <w:t xml:space="preserve">Magnesium oxide board </w:t>
      </w:r>
    </w:p>
    <w:p w14:paraId="5A6FCBD6" w14:textId="77777777" w:rsidR="00185A28" w:rsidRPr="00883D6B" w:rsidRDefault="00185A28" w:rsidP="0050439E">
      <w:pPr>
        <w:pStyle w:val="ListParagraph"/>
        <w:numPr>
          <w:ilvl w:val="0"/>
          <w:numId w:val="5"/>
        </w:numPr>
        <w:spacing w:after="200" w:line="276" w:lineRule="auto"/>
        <w:rPr>
          <w:rFonts w:ascii="Verdana" w:hAnsi="Verdana"/>
        </w:rPr>
      </w:pPr>
      <w:r w:rsidRPr="00883D6B">
        <w:rPr>
          <w:rFonts w:ascii="Verdana" w:hAnsi="Verdana"/>
        </w:rPr>
        <w:t>Medium density hardboard (MDO)</w:t>
      </w:r>
    </w:p>
    <w:p w14:paraId="0DEBB1C7" w14:textId="4FDACF6B" w:rsidR="00185A28" w:rsidRPr="00883D6B" w:rsidRDefault="00185A28" w:rsidP="0050439E">
      <w:pPr>
        <w:pStyle w:val="ListParagraph"/>
        <w:numPr>
          <w:ilvl w:val="0"/>
          <w:numId w:val="5"/>
        </w:numPr>
        <w:spacing w:after="200" w:line="276" w:lineRule="auto"/>
        <w:rPr>
          <w:rFonts w:ascii="Verdana" w:hAnsi="Verdana"/>
        </w:rPr>
      </w:pPr>
      <w:r w:rsidRPr="00883D6B">
        <w:rPr>
          <w:rFonts w:ascii="Verdana" w:hAnsi="Verdana"/>
        </w:rPr>
        <w:t>Existing Acrylabs membrane systems</w:t>
      </w:r>
    </w:p>
    <w:p w14:paraId="08D89902" w14:textId="77777777" w:rsidR="00185A28" w:rsidRPr="00883D6B" w:rsidRDefault="00185A28" w:rsidP="0050439E">
      <w:pPr>
        <w:pStyle w:val="ListParagraph"/>
        <w:numPr>
          <w:ilvl w:val="0"/>
          <w:numId w:val="4"/>
        </w:numPr>
        <w:spacing w:after="200" w:line="276" w:lineRule="auto"/>
        <w:rPr>
          <w:rFonts w:ascii="Verdana" w:hAnsi="Verdana"/>
        </w:rPr>
      </w:pPr>
      <w:r w:rsidRPr="00883D6B">
        <w:rPr>
          <w:rFonts w:ascii="Verdana" w:hAnsi="Verdana"/>
        </w:rPr>
        <w:t>Exterior exposed vertical wall systems:</w:t>
      </w:r>
    </w:p>
    <w:p w14:paraId="7872A263" w14:textId="77777777" w:rsidR="00185A28" w:rsidRPr="00883D6B" w:rsidRDefault="00185A28" w:rsidP="0050439E">
      <w:pPr>
        <w:pStyle w:val="ListParagraph"/>
        <w:numPr>
          <w:ilvl w:val="0"/>
          <w:numId w:val="6"/>
        </w:numPr>
        <w:spacing w:after="200" w:line="276" w:lineRule="auto"/>
        <w:rPr>
          <w:rFonts w:ascii="Verdana" w:hAnsi="Verdana"/>
        </w:rPr>
      </w:pPr>
      <w:r w:rsidRPr="00883D6B">
        <w:rPr>
          <w:rFonts w:ascii="Verdana" w:hAnsi="Verdana"/>
        </w:rPr>
        <w:t>Concrete</w:t>
      </w:r>
    </w:p>
    <w:p w14:paraId="60CCA6CD" w14:textId="77777777" w:rsidR="00185A28" w:rsidRPr="00883D6B" w:rsidRDefault="00185A28" w:rsidP="0050439E">
      <w:pPr>
        <w:pStyle w:val="ListParagraph"/>
        <w:numPr>
          <w:ilvl w:val="0"/>
          <w:numId w:val="6"/>
        </w:numPr>
        <w:spacing w:after="200" w:line="276" w:lineRule="auto"/>
        <w:rPr>
          <w:rFonts w:ascii="Verdana" w:hAnsi="Verdana"/>
        </w:rPr>
      </w:pPr>
      <w:r w:rsidRPr="00883D6B">
        <w:rPr>
          <w:rFonts w:ascii="Verdana" w:hAnsi="Verdana"/>
        </w:rPr>
        <w:t>CMU (Concrete block)</w:t>
      </w:r>
    </w:p>
    <w:p w14:paraId="2627E39C" w14:textId="77777777" w:rsidR="00185A28" w:rsidRDefault="00185A28" w:rsidP="0050439E">
      <w:pPr>
        <w:pStyle w:val="ListParagraph"/>
        <w:numPr>
          <w:ilvl w:val="0"/>
          <w:numId w:val="6"/>
        </w:numPr>
        <w:spacing w:after="200" w:line="276" w:lineRule="auto"/>
        <w:rPr>
          <w:rFonts w:ascii="Verdana" w:hAnsi="Verdana"/>
        </w:rPr>
      </w:pPr>
      <w:r w:rsidRPr="00883D6B">
        <w:rPr>
          <w:rFonts w:ascii="Verdana" w:hAnsi="Verdana"/>
        </w:rPr>
        <w:t>Other surfaces included in paragraph 1.02.A.1</w:t>
      </w:r>
    </w:p>
    <w:p w14:paraId="5669E765" w14:textId="77777777" w:rsidR="00CD71CB" w:rsidRDefault="00CD71CB" w:rsidP="00CD71CB">
      <w:pPr>
        <w:pStyle w:val="ListParagraph"/>
        <w:spacing w:after="200" w:line="276" w:lineRule="auto"/>
        <w:ind w:left="2880"/>
        <w:rPr>
          <w:rFonts w:ascii="Verdana" w:hAnsi="Verdana"/>
        </w:rPr>
      </w:pPr>
    </w:p>
    <w:p w14:paraId="10893D2B" w14:textId="77777777" w:rsidR="006436C6" w:rsidRPr="00883D6B" w:rsidRDefault="006436C6" w:rsidP="00CD71CB">
      <w:pPr>
        <w:pStyle w:val="ListParagraph"/>
        <w:spacing w:after="200" w:line="276" w:lineRule="auto"/>
        <w:ind w:left="2880"/>
        <w:rPr>
          <w:rFonts w:ascii="Verdana" w:hAnsi="Verdana"/>
        </w:rPr>
      </w:pPr>
    </w:p>
    <w:p w14:paraId="1D5A037F" w14:textId="77777777" w:rsidR="00185A28" w:rsidRPr="00883D6B" w:rsidRDefault="00185A28" w:rsidP="0050439E">
      <w:pPr>
        <w:pStyle w:val="ListParagraph"/>
        <w:numPr>
          <w:ilvl w:val="0"/>
          <w:numId w:val="4"/>
        </w:numPr>
        <w:spacing w:after="200" w:line="276" w:lineRule="auto"/>
        <w:rPr>
          <w:rFonts w:ascii="Verdana" w:hAnsi="Verdana"/>
        </w:rPr>
      </w:pPr>
      <w:r w:rsidRPr="00883D6B">
        <w:rPr>
          <w:rFonts w:ascii="Verdana" w:hAnsi="Verdana"/>
        </w:rPr>
        <w:lastRenderedPageBreak/>
        <w:t>Below grade foundation waterproof systems:</w:t>
      </w:r>
    </w:p>
    <w:p w14:paraId="2144E92B" w14:textId="77777777" w:rsidR="00185A28" w:rsidRPr="00883D6B" w:rsidRDefault="00185A28" w:rsidP="0050439E">
      <w:pPr>
        <w:pStyle w:val="ListParagraph"/>
        <w:numPr>
          <w:ilvl w:val="0"/>
          <w:numId w:val="7"/>
        </w:numPr>
        <w:spacing w:after="200" w:line="276" w:lineRule="auto"/>
        <w:rPr>
          <w:rFonts w:ascii="Verdana" w:hAnsi="Verdana"/>
        </w:rPr>
      </w:pPr>
      <w:r w:rsidRPr="00883D6B">
        <w:rPr>
          <w:rFonts w:ascii="Verdana" w:hAnsi="Verdana"/>
        </w:rPr>
        <w:t>Concrete</w:t>
      </w:r>
    </w:p>
    <w:p w14:paraId="6BB1DBC7" w14:textId="77777777" w:rsidR="00185A28" w:rsidRPr="00883D6B" w:rsidRDefault="00185A28" w:rsidP="0050439E">
      <w:pPr>
        <w:pStyle w:val="ListParagraph"/>
        <w:numPr>
          <w:ilvl w:val="0"/>
          <w:numId w:val="7"/>
        </w:numPr>
        <w:spacing w:after="200" w:line="276" w:lineRule="auto"/>
        <w:rPr>
          <w:rFonts w:ascii="Verdana" w:hAnsi="Verdana"/>
        </w:rPr>
      </w:pPr>
      <w:r w:rsidRPr="00883D6B">
        <w:rPr>
          <w:rFonts w:ascii="Verdana" w:hAnsi="Verdana"/>
        </w:rPr>
        <w:t>Parged CMU</w:t>
      </w:r>
    </w:p>
    <w:p w14:paraId="43B5FC1F" w14:textId="24C58164" w:rsidR="00185A28" w:rsidRPr="00883D6B" w:rsidRDefault="00185A28" w:rsidP="0050439E">
      <w:pPr>
        <w:pStyle w:val="ListParagraph"/>
        <w:numPr>
          <w:ilvl w:val="0"/>
          <w:numId w:val="7"/>
        </w:numPr>
        <w:spacing w:after="200" w:line="276" w:lineRule="auto"/>
        <w:rPr>
          <w:rFonts w:ascii="Verdana" w:hAnsi="Verdana"/>
        </w:rPr>
      </w:pPr>
      <w:r w:rsidRPr="00883D6B">
        <w:rPr>
          <w:rFonts w:ascii="Verdana" w:hAnsi="Verdana"/>
        </w:rPr>
        <w:t>Other masonry or cementitious systems</w:t>
      </w:r>
    </w:p>
    <w:p w14:paraId="7ADC7AAC" w14:textId="75B73BD0" w:rsidR="00185A28" w:rsidRPr="00883D6B" w:rsidRDefault="00185A28" w:rsidP="0050439E">
      <w:pPr>
        <w:pStyle w:val="ListParagraph"/>
        <w:numPr>
          <w:ilvl w:val="0"/>
          <w:numId w:val="3"/>
        </w:numPr>
        <w:spacing w:after="200" w:line="276" w:lineRule="auto"/>
        <w:rPr>
          <w:rFonts w:ascii="Verdana" w:hAnsi="Verdana"/>
        </w:rPr>
      </w:pPr>
      <w:r w:rsidRPr="00883D6B">
        <w:rPr>
          <w:rFonts w:ascii="Verdana" w:hAnsi="Verdana"/>
        </w:rPr>
        <w:t>In general, the Acrycrete System is intended for successful applications at surfaces above and below grade, positive and negative sides, and floors below and above grade.</w:t>
      </w:r>
    </w:p>
    <w:p w14:paraId="117E8317" w14:textId="77777777" w:rsidR="00185A28" w:rsidRPr="00883D6B" w:rsidRDefault="00185A28" w:rsidP="00185A28">
      <w:pPr>
        <w:pStyle w:val="ListParagraph"/>
        <w:spacing w:after="200" w:line="276" w:lineRule="auto"/>
        <w:ind w:left="1800"/>
        <w:rPr>
          <w:rFonts w:ascii="Verdana" w:hAnsi="Verdana"/>
        </w:rPr>
      </w:pPr>
    </w:p>
    <w:p w14:paraId="69A30D19" w14:textId="68127964" w:rsidR="00185A28" w:rsidRPr="00883D6B" w:rsidRDefault="00185A28" w:rsidP="0050439E">
      <w:pPr>
        <w:pStyle w:val="ListParagraph"/>
        <w:numPr>
          <w:ilvl w:val="0"/>
          <w:numId w:val="3"/>
        </w:numPr>
        <w:spacing w:after="0" w:line="276" w:lineRule="auto"/>
        <w:rPr>
          <w:rFonts w:ascii="Verdana" w:hAnsi="Verdana"/>
        </w:rPr>
      </w:pPr>
      <w:r w:rsidRPr="00883D6B">
        <w:rPr>
          <w:rFonts w:ascii="Verdana" w:hAnsi="Verdana"/>
        </w:rPr>
        <w:t>Refer to Acrylabs Technical Department for specific Specification Sections in the 09.97.26 family for all specific descriptions and installation instructions.</w:t>
      </w:r>
    </w:p>
    <w:p w14:paraId="27C7CE64" w14:textId="77777777" w:rsidR="00CC5A71" w:rsidRPr="00883D6B" w:rsidRDefault="00CC5A71" w:rsidP="00CC5A71">
      <w:pPr>
        <w:spacing w:after="0" w:line="276" w:lineRule="auto"/>
        <w:rPr>
          <w:rFonts w:ascii="Verdana" w:hAnsi="Verdana"/>
        </w:rPr>
      </w:pPr>
    </w:p>
    <w:p w14:paraId="4CAF7F0F" w14:textId="5B97F7BE" w:rsidR="00CC5A71" w:rsidRPr="00883D6B" w:rsidRDefault="00185A28" w:rsidP="0050439E">
      <w:pPr>
        <w:pStyle w:val="ListParagraph"/>
        <w:numPr>
          <w:ilvl w:val="0"/>
          <w:numId w:val="3"/>
        </w:numPr>
        <w:spacing w:after="200" w:line="276" w:lineRule="auto"/>
        <w:rPr>
          <w:rFonts w:ascii="Verdana" w:hAnsi="Verdana"/>
        </w:rPr>
      </w:pPr>
      <w:r w:rsidRPr="00883D6B">
        <w:rPr>
          <w:rFonts w:ascii="Verdana" w:hAnsi="Verdana"/>
        </w:rPr>
        <w:t>This specified system can be used as a full coverage system, hole and surface repair, decorative surface treatment, “knock-down” finish, spray texture finish and other similar finishes for concrete substrate repair and waterproofing.</w:t>
      </w:r>
    </w:p>
    <w:p w14:paraId="1C2EEF25" w14:textId="77777777" w:rsidR="00CC5A71" w:rsidRPr="00883D6B" w:rsidRDefault="00CC5A71" w:rsidP="00CC5A71">
      <w:pPr>
        <w:pStyle w:val="ListParagraph"/>
        <w:rPr>
          <w:rFonts w:ascii="Verdana" w:hAnsi="Verdana"/>
        </w:rPr>
      </w:pPr>
    </w:p>
    <w:p w14:paraId="53709B56" w14:textId="7CA97762" w:rsidR="00CC5A71" w:rsidRPr="00883D6B" w:rsidRDefault="00CC5A71" w:rsidP="0050439E">
      <w:pPr>
        <w:pStyle w:val="ListParagraph"/>
        <w:numPr>
          <w:ilvl w:val="1"/>
          <w:numId w:val="2"/>
        </w:numPr>
        <w:spacing w:after="200" w:line="276" w:lineRule="auto"/>
        <w:rPr>
          <w:rFonts w:ascii="Verdana" w:hAnsi="Verdana"/>
        </w:rPr>
      </w:pPr>
      <w:r w:rsidRPr="00883D6B">
        <w:rPr>
          <w:rFonts w:ascii="Verdana" w:hAnsi="Verdana"/>
        </w:rPr>
        <w:t>REFERENCES</w:t>
      </w:r>
    </w:p>
    <w:p w14:paraId="0C55EEC7" w14:textId="77777777" w:rsidR="00846CE4" w:rsidRPr="00883D6B" w:rsidRDefault="00846CE4" w:rsidP="00846CE4">
      <w:pPr>
        <w:pStyle w:val="ListParagraph"/>
        <w:spacing w:after="200" w:line="276" w:lineRule="auto"/>
        <w:ind w:left="1440"/>
        <w:rPr>
          <w:rFonts w:ascii="Verdana" w:hAnsi="Verdana"/>
        </w:rPr>
      </w:pPr>
    </w:p>
    <w:p w14:paraId="4C93B595" w14:textId="484F5FB6" w:rsidR="00CC5A71" w:rsidRPr="00883D6B" w:rsidRDefault="00CC5A71" w:rsidP="0050439E">
      <w:pPr>
        <w:pStyle w:val="ListParagraph"/>
        <w:numPr>
          <w:ilvl w:val="0"/>
          <w:numId w:val="8"/>
        </w:numPr>
        <w:spacing w:after="200" w:line="276" w:lineRule="auto"/>
        <w:rPr>
          <w:rFonts w:ascii="Verdana" w:hAnsi="Verdana"/>
        </w:rPr>
      </w:pPr>
      <w:r w:rsidRPr="00883D6B">
        <w:rPr>
          <w:rFonts w:ascii="Verdana" w:hAnsi="Verdana"/>
        </w:rPr>
        <w:t>ASTM C33: Specification for Concrete Aggregates</w:t>
      </w:r>
    </w:p>
    <w:p w14:paraId="281794CC" w14:textId="77777777" w:rsidR="00CC5A71" w:rsidRPr="00883D6B" w:rsidRDefault="00CC5A71" w:rsidP="00CC5A71">
      <w:pPr>
        <w:pStyle w:val="ListParagraph"/>
        <w:spacing w:after="200" w:line="276" w:lineRule="auto"/>
        <w:ind w:left="1800"/>
        <w:rPr>
          <w:rFonts w:ascii="Verdana" w:hAnsi="Verdana"/>
        </w:rPr>
      </w:pPr>
    </w:p>
    <w:p w14:paraId="58997B43" w14:textId="2029E8E3" w:rsidR="00CC5A71" w:rsidRPr="00883D6B" w:rsidRDefault="00CC5A71" w:rsidP="0050439E">
      <w:pPr>
        <w:pStyle w:val="ListParagraph"/>
        <w:numPr>
          <w:ilvl w:val="0"/>
          <w:numId w:val="8"/>
        </w:numPr>
        <w:spacing w:after="200" w:line="276" w:lineRule="auto"/>
        <w:rPr>
          <w:rFonts w:ascii="Verdana" w:hAnsi="Verdana"/>
        </w:rPr>
      </w:pPr>
      <w:r w:rsidRPr="00883D6B">
        <w:rPr>
          <w:rFonts w:ascii="Verdana" w:hAnsi="Verdana"/>
        </w:rPr>
        <w:t>ASTM C150: Specification for Portland Cement</w:t>
      </w:r>
    </w:p>
    <w:p w14:paraId="6690B5C0" w14:textId="77777777" w:rsidR="00CC5A71" w:rsidRPr="00883D6B" w:rsidRDefault="00CC5A71" w:rsidP="00CC5A71">
      <w:pPr>
        <w:pStyle w:val="ListParagraph"/>
        <w:spacing w:after="200" w:line="276" w:lineRule="auto"/>
        <w:ind w:left="1800"/>
        <w:rPr>
          <w:rFonts w:ascii="Verdana" w:hAnsi="Verdana"/>
        </w:rPr>
      </w:pPr>
    </w:p>
    <w:p w14:paraId="0A1DEFA4" w14:textId="1EBE4526" w:rsidR="00CC5A71" w:rsidRPr="00883D6B" w:rsidRDefault="00CC5A71" w:rsidP="0050439E">
      <w:pPr>
        <w:pStyle w:val="ListParagraph"/>
        <w:numPr>
          <w:ilvl w:val="0"/>
          <w:numId w:val="8"/>
        </w:numPr>
        <w:spacing w:after="200" w:line="276" w:lineRule="auto"/>
        <w:rPr>
          <w:rFonts w:ascii="Verdana" w:hAnsi="Verdana"/>
        </w:rPr>
      </w:pPr>
      <w:r w:rsidRPr="00883D6B">
        <w:rPr>
          <w:rFonts w:ascii="Verdana" w:hAnsi="Verdana"/>
        </w:rPr>
        <w:t>ASTM C 1404: Standard Test Method for Bond Strength of Adhesive Systems used with concrete as measured by direct tension.</w:t>
      </w:r>
    </w:p>
    <w:p w14:paraId="046F966E" w14:textId="77777777" w:rsidR="00CC5A71" w:rsidRPr="00883D6B" w:rsidRDefault="00CC5A71" w:rsidP="00CC5A71">
      <w:pPr>
        <w:pStyle w:val="ListParagraph"/>
        <w:spacing w:after="200" w:line="276" w:lineRule="auto"/>
        <w:ind w:left="1800"/>
        <w:rPr>
          <w:rFonts w:ascii="Verdana" w:hAnsi="Verdana"/>
        </w:rPr>
      </w:pPr>
    </w:p>
    <w:p w14:paraId="64FD31FE" w14:textId="6D8CBEED" w:rsidR="00CC5A71" w:rsidRPr="00883D6B" w:rsidRDefault="00CC5A71" w:rsidP="0050439E">
      <w:pPr>
        <w:pStyle w:val="ListParagraph"/>
        <w:numPr>
          <w:ilvl w:val="0"/>
          <w:numId w:val="8"/>
        </w:numPr>
        <w:spacing w:after="200" w:line="276" w:lineRule="auto"/>
        <w:rPr>
          <w:rFonts w:ascii="Verdana" w:hAnsi="Verdana"/>
        </w:rPr>
      </w:pPr>
      <w:r w:rsidRPr="00883D6B">
        <w:rPr>
          <w:rFonts w:ascii="Verdana" w:hAnsi="Verdana"/>
        </w:rPr>
        <w:t>ASTM C1445-04 Standard Test Method for Determining the Apparent Chloride Diffusion Coefficient of Cementitious Mixtures.</w:t>
      </w:r>
    </w:p>
    <w:p w14:paraId="0F630681" w14:textId="77777777" w:rsidR="00CC5A71" w:rsidRPr="00883D6B" w:rsidRDefault="00CC5A71" w:rsidP="00CC5A71">
      <w:pPr>
        <w:pStyle w:val="ListParagraph"/>
        <w:spacing w:after="200" w:line="276" w:lineRule="auto"/>
        <w:ind w:left="1800"/>
        <w:rPr>
          <w:rFonts w:ascii="Verdana" w:hAnsi="Verdana"/>
        </w:rPr>
      </w:pPr>
    </w:p>
    <w:p w14:paraId="033613D8" w14:textId="71337DC8" w:rsidR="00CC5A71" w:rsidRPr="00883D6B" w:rsidRDefault="00CC5A71" w:rsidP="0050439E">
      <w:pPr>
        <w:pStyle w:val="ListParagraph"/>
        <w:numPr>
          <w:ilvl w:val="0"/>
          <w:numId w:val="8"/>
        </w:numPr>
        <w:spacing w:after="200" w:line="276" w:lineRule="auto"/>
        <w:rPr>
          <w:rFonts w:ascii="Verdana" w:hAnsi="Verdana"/>
        </w:rPr>
      </w:pPr>
      <w:r w:rsidRPr="00883D6B">
        <w:rPr>
          <w:rFonts w:ascii="Verdana" w:hAnsi="Verdana"/>
        </w:rPr>
        <w:t>ASTM C1059-08: Standard Specification for Latex Agents for Bonding Fresh to Hardened Concrete.</w:t>
      </w:r>
    </w:p>
    <w:p w14:paraId="5F6D4E13" w14:textId="77777777" w:rsidR="00CC5A71" w:rsidRPr="00883D6B" w:rsidRDefault="00CC5A71" w:rsidP="00CC5A71">
      <w:pPr>
        <w:pStyle w:val="ListParagraph"/>
        <w:spacing w:after="200" w:line="276" w:lineRule="auto"/>
        <w:ind w:left="1800"/>
        <w:rPr>
          <w:rFonts w:ascii="Verdana" w:hAnsi="Verdana"/>
        </w:rPr>
      </w:pPr>
    </w:p>
    <w:p w14:paraId="27ABB969" w14:textId="27C9FE67" w:rsidR="00CC5A71" w:rsidRPr="00883D6B" w:rsidRDefault="00CC5A71" w:rsidP="0050439E">
      <w:pPr>
        <w:pStyle w:val="ListParagraph"/>
        <w:numPr>
          <w:ilvl w:val="0"/>
          <w:numId w:val="8"/>
        </w:numPr>
        <w:spacing w:after="200" w:line="276" w:lineRule="auto"/>
        <w:rPr>
          <w:rFonts w:ascii="Verdana" w:hAnsi="Verdana"/>
        </w:rPr>
      </w:pPr>
      <w:r w:rsidRPr="00883D6B">
        <w:rPr>
          <w:rFonts w:ascii="Verdana" w:hAnsi="Verdana"/>
        </w:rPr>
        <w:t>ASTM C957-06: Standard Specification for High Solids Content, Cold Liquid Applied Elastomeric Waterproofing Membrane with Integral Wearing Surface.</w:t>
      </w:r>
    </w:p>
    <w:p w14:paraId="1A7F7B59" w14:textId="77777777" w:rsidR="00CC5A71" w:rsidRPr="00883D6B" w:rsidRDefault="00CC5A71" w:rsidP="00CC5A71">
      <w:pPr>
        <w:pStyle w:val="ListParagraph"/>
        <w:spacing w:after="200" w:line="276" w:lineRule="auto"/>
        <w:ind w:left="1800"/>
        <w:rPr>
          <w:rFonts w:ascii="Verdana" w:hAnsi="Verdana"/>
        </w:rPr>
      </w:pPr>
    </w:p>
    <w:p w14:paraId="2F22B842" w14:textId="20624222" w:rsidR="00CC5A71" w:rsidRPr="00883D6B" w:rsidRDefault="00CC5A71" w:rsidP="0050439E">
      <w:pPr>
        <w:pStyle w:val="ListParagraph"/>
        <w:numPr>
          <w:ilvl w:val="0"/>
          <w:numId w:val="8"/>
        </w:numPr>
        <w:spacing w:after="200" w:line="276" w:lineRule="auto"/>
        <w:rPr>
          <w:rFonts w:ascii="Verdana" w:hAnsi="Verdana"/>
        </w:rPr>
      </w:pPr>
      <w:r w:rsidRPr="00883D6B">
        <w:rPr>
          <w:rFonts w:ascii="Verdana" w:hAnsi="Verdana"/>
        </w:rPr>
        <w:t>ASTM C666M-031: Standard Test Method for Resistance of Concrete to Rapid Freezing and thawing.</w:t>
      </w:r>
    </w:p>
    <w:p w14:paraId="748FCD04" w14:textId="77777777" w:rsidR="00CC5A71" w:rsidRPr="00883D6B" w:rsidRDefault="00CC5A71" w:rsidP="00CC5A71">
      <w:pPr>
        <w:pStyle w:val="ListParagraph"/>
        <w:spacing w:after="200" w:line="276" w:lineRule="auto"/>
        <w:ind w:left="1800"/>
        <w:rPr>
          <w:rFonts w:ascii="Verdana" w:hAnsi="Verdana"/>
        </w:rPr>
      </w:pPr>
    </w:p>
    <w:p w14:paraId="00DE2551" w14:textId="3D8D2CA1" w:rsidR="00CC5A71" w:rsidRPr="00883D6B" w:rsidRDefault="00CC5A71" w:rsidP="0050439E">
      <w:pPr>
        <w:pStyle w:val="ListParagraph"/>
        <w:numPr>
          <w:ilvl w:val="0"/>
          <w:numId w:val="8"/>
        </w:numPr>
        <w:spacing w:after="200" w:line="276" w:lineRule="auto"/>
        <w:rPr>
          <w:rFonts w:ascii="Verdana" w:hAnsi="Verdana"/>
        </w:rPr>
      </w:pPr>
      <w:r w:rsidRPr="00883D6B">
        <w:rPr>
          <w:rFonts w:ascii="Verdana" w:hAnsi="Verdana"/>
        </w:rPr>
        <w:t>ASTM C884-05: Standard Test Method for Thermal Compatibility Between Concrete and an Epoxy Resin Overlay.</w:t>
      </w:r>
    </w:p>
    <w:p w14:paraId="3DE7CE32" w14:textId="77777777" w:rsidR="00CC5A71" w:rsidRPr="00883D6B" w:rsidRDefault="00CC5A71" w:rsidP="00CC5A71">
      <w:pPr>
        <w:pStyle w:val="ListParagraph"/>
        <w:spacing w:after="200" w:line="276" w:lineRule="auto"/>
        <w:ind w:left="1800"/>
        <w:rPr>
          <w:rFonts w:ascii="Verdana" w:hAnsi="Verdana"/>
        </w:rPr>
      </w:pPr>
    </w:p>
    <w:p w14:paraId="1C92880B" w14:textId="57B60BA7" w:rsidR="00CC5A71" w:rsidRPr="00883D6B" w:rsidRDefault="00CC5A71" w:rsidP="0050439E">
      <w:pPr>
        <w:pStyle w:val="ListParagraph"/>
        <w:numPr>
          <w:ilvl w:val="1"/>
          <w:numId w:val="2"/>
        </w:numPr>
        <w:spacing w:after="200" w:line="276" w:lineRule="auto"/>
        <w:rPr>
          <w:rFonts w:ascii="Verdana" w:hAnsi="Verdana"/>
        </w:rPr>
      </w:pPr>
      <w:r w:rsidRPr="00883D6B">
        <w:rPr>
          <w:rFonts w:ascii="Verdana" w:hAnsi="Verdana"/>
        </w:rPr>
        <w:t>QUALITY ASSURANCE</w:t>
      </w:r>
    </w:p>
    <w:p w14:paraId="7DE9EAD1" w14:textId="77777777" w:rsidR="00846CE4" w:rsidRPr="00883D6B" w:rsidRDefault="00846CE4" w:rsidP="00846CE4">
      <w:pPr>
        <w:pStyle w:val="ListParagraph"/>
        <w:spacing w:after="200" w:line="276" w:lineRule="auto"/>
        <w:ind w:left="1440"/>
        <w:rPr>
          <w:rFonts w:ascii="Verdana" w:hAnsi="Verdana"/>
        </w:rPr>
      </w:pPr>
    </w:p>
    <w:p w14:paraId="69A37F0D" w14:textId="7C7A1495" w:rsidR="00CC5A71" w:rsidRPr="00883D6B" w:rsidRDefault="00CC5A71" w:rsidP="0050439E">
      <w:pPr>
        <w:pStyle w:val="ListParagraph"/>
        <w:numPr>
          <w:ilvl w:val="0"/>
          <w:numId w:val="9"/>
        </w:numPr>
        <w:spacing w:after="200" w:line="276" w:lineRule="auto"/>
        <w:rPr>
          <w:rFonts w:ascii="Verdana" w:hAnsi="Verdana"/>
        </w:rPr>
      </w:pPr>
      <w:r w:rsidRPr="00883D6B">
        <w:rPr>
          <w:rFonts w:ascii="Verdana" w:hAnsi="Verdana"/>
        </w:rPr>
        <w:t>Supplier Qualifications: The ACRYCRETE System as supplied by Acrylabs, 101 N. Prospect Street, Reading, PA 19606. (No substitutes)</w:t>
      </w:r>
    </w:p>
    <w:p w14:paraId="404DFB2D" w14:textId="77777777" w:rsidR="00CC5A71" w:rsidRPr="00883D6B" w:rsidRDefault="00CC5A71" w:rsidP="00CC5A71">
      <w:pPr>
        <w:pStyle w:val="ListParagraph"/>
        <w:rPr>
          <w:rFonts w:ascii="Verdana" w:hAnsi="Verdana"/>
        </w:rPr>
      </w:pPr>
    </w:p>
    <w:p w14:paraId="153EAE27" w14:textId="588054D6" w:rsidR="00797E55" w:rsidRPr="005A4CD8" w:rsidRDefault="00CC5A71" w:rsidP="005A4CD8">
      <w:pPr>
        <w:pStyle w:val="ListParagraph"/>
        <w:numPr>
          <w:ilvl w:val="0"/>
          <w:numId w:val="9"/>
        </w:numPr>
        <w:spacing w:after="200" w:line="276" w:lineRule="auto"/>
        <w:rPr>
          <w:rFonts w:ascii="Verdana" w:hAnsi="Verdana"/>
        </w:rPr>
      </w:pPr>
      <w:r w:rsidRPr="00883D6B">
        <w:rPr>
          <w:rFonts w:ascii="Verdana" w:hAnsi="Verdana"/>
        </w:rPr>
        <w:lastRenderedPageBreak/>
        <w:t>Applicator Qualifications: The applicator shall be approved by Acrylabs to apply the system.  Manufacturer’s written verification of applicator approval is to be included with Bid Forms.</w:t>
      </w:r>
    </w:p>
    <w:p w14:paraId="7719D528" w14:textId="77777777" w:rsidR="00797E55" w:rsidRPr="00883D6B" w:rsidRDefault="00797E55" w:rsidP="00846CE4">
      <w:pPr>
        <w:pStyle w:val="ListParagraph"/>
        <w:rPr>
          <w:rFonts w:ascii="Verdana" w:hAnsi="Verdana"/>
        </w:rPr>
      </w:pPr>
    </w:p>
    <w:p w14:paraId="08EDF72A" w14:textId="11E25C60" w:rsidR="00846CE4" w:rsidRPr="00883D6B" w:rsidRDefault="00846CE4" w:rsidP="0050439E">
      <w:pPr>
        <w:pStyle w:val="ListParagraph"/>
        <w:numPr>
          <w:ilvl w:val="1"/>
          <w:numId w:val="2"/>
        </w:numPr>
        <w:spacing w:after="200" w:line="276" w:lineRule="auto"/>
        <w:rPr>
          <w:rFonts w:ascii="Verdana" w:hAnsi="Verdana"/>
        </w:rPr>
      </w:pPr>
      <w:r w:rsidRPr="00883D6B">
        <w:rPr>
          <w:rFonts w:ascii="Verdana" w:hAnsi="Verdana"/>
        </w:rPr>
        <w:t>PRODUCT DELIVERY, STORAGE AND HANDLING</w:t>
      </w:r>
    </w:p>
    <w:p w14:paraId="33FE7983" w14:textId="77777777" w:rsidR="00846CE4" w:rsidRPr="00883D6B" w:rsidRDefault="00846CE4" w:rsidP="00846CE4">
      <w:pPr>
        <w:pStyle w:val="ListParagraph"/>
        <w:spacing w:after="200" w:line="276" w:lineRule="auto"/>
        <w:ind w:left="1440"/>
        <w:rPr>
          <w:rFonts w:ascii="Verdana" w:hAnsi="Verdana"/>
        </w:rPr>
      </w:pPr>
    </w:p>
    <w:p w14:paraId="620BC4B1" w14:textId="37E1F0B2" w:rsidR="00846CE4" w:rsidRPr="00883D6B" w:rsidRDefault="00846CE4" w:rsidP="0050439E">
      <w:pPr>
        <w:pStyle w:val="ListParagraph"/>
        <w:numPr>
          <w:ilvl w:val="0"/>
          <w:numId w:val="10"/>
        </w:numPr>
        <w:spacing w:after="200" w:line="276" w:lineRule="auto"/>
        <w:rPr>
          <w:rFonts w:ascii="Verdana" w:hAnsi="Verdana"/>
        </w:rPr>
      </w:pPr>
      <w:r w:rsidRPr="00883D6B">
        <w:rPr>
          <w:rFonts w:ascii="Verdana" w:hAnsi="Verdana"/>
        </w:rPr>
        <w:t>Containers and Packaging: Deliver materials in original sealed containers, clearly marked with manufacturer’s logo; full product name; and lot number(s).</w:t>
      </w:r>
    </w:p>
    <w:p w14:paraId="78859C3B" w14:textId="77777777" w:rsidR="00846CE4" w:rsidRPr="00883D6B" w:rsidRDefault="00846CE4" w:rsidP="00846CE4">
      <w:pPr>
        <w:pStyle w:val="ListParagraph"/>
        <w:ind w:left="1440"/>
        <w:rPr>
          <w:rFonts w:ascii="Verdana" w:hAnsi="Verdana"/>
        </w:rPr>
      </w:pPr>
    </w:p>
    <w:p w14:paraId="38C76CC9" w14:textId="768BED1A" w:rsidR="00846CE4" w:rsidRPr="00883D6B" w:rsidRDefault="00846CE4" w:rsidP="0050439E">
      <w:pPr>
        <w:pStyle w:val="ListParagraph"/>
        <w:numPr>
          <w:ilvl w:val="0"/>
          <w:numId w:val="10"/>
        </w:numPr>
        <w:spacing w:after="200" w:line="276" w:lineRule="auto"/>
        <w:rPr>
          <w:rFonts w:ascii="Verdana" w:hAnsi="Verdana"/>
        </w:rPr>
      </w:pPr>
      <w:r w:rsidRPr="00883D6B">
        <w:rPr>
          <w:rFonts w:ascii="Verdana" w:hAnsi="Verdana"/>
        </w:rPr>
        <w:t>Storage: Store materials between 50° F and 85° F with careful handling to prevent damage to products.  If conditions exceed these ranges, special consideration in storage must be taken.  Do not store at high temperatures in direct sunlight.</w:t>
      </w:r>
    </w:p>
    <w:p w14:paraId="55A51D7B" w14:textId="77777777" w:rsidR="00846CE4" w:rsidRPr="00883D6B" w:rsidRDefault="00846CE4" w:rsidP="00846CE4">
      <w:pPr>
        <w:pStyle w:val="ListParagraph"/>
        <w:rPr>
          <w:rFonts w:ascii="Verdana" w:hAnsi="Verdana"/>
        </w:rPr>
      </w:pPr>
    </w:p>
    <w:p w14:paraId="3A68D5F2" w14:textId="448857A1" w:rsidR="00846CE4" w:rsidRPr="00883D6B" w:rsidRDefault="00846CE4" w:rsidP="0050439E">
      <w:pPr>
        <w:pStyle w:val="ListParagraph"/>
        <w:numPr>
          <w:ilvl w:val="0"/>
          <w:numId w:val="10"/>
        </w:numPr>
        <w:spacing w:after="200" w:line="276" w:lineRule="auto"/>
        <w:rPr>
          <w:rFonts w:ascii="Verdana" w:hAnsi="Verdana"/>
        </w:rPr>
      </w:pPr>
      <w:r w:rsidRPr="00883D6B">
        <w:rPr>
          <w:rFonts w:ascii="Verdana" w:hAnsi="Verdana"/>
        </w:rPr>
        <w:t>Protection: Protect all materials from freezing and other damage during transit, handling, storage, and installation.</w:t>
      </w:r>
    </w:p>
    <w:p w14:paraId="52FD1F6E" w14:textId="77777777" w:rsidR="00846CE4" w:rsidRPr="00883D6B" w:rsidRDefault="00846CE4" w:rsidP="00846CE4">
      <w:pPr>
        <w:pStyle w:val="ListParagraph"/>
        <w:rPr>
          <w:rFonts w:ascii="Verdana" w:hAnsi="Verdana"/>
        </w:rPr>
      </w:pPr>
    </w:p>
    <w:p w14:paraId="78429F7D" w14:textId="6695ED2D" w:rsidR="00846CE4" w:rsidRPr="00883D6B" w:rsidRDefault="00846CE4" w:rsidP="0050439E">
      <w:pPr>
        <w:pStyle w:val="ListParagraph"/>
        <w:numPr>
          <w:ilvl w:val="1"/>
          <w:numId w:val="2"/>
        </w:numPr>
        <w:spacing w:after="200" w:line="276" w:lineRule="auto"/>
        <w:rPr>
          <w:rFonts w:ascii="Verdana" w:hAnsi="Verdana"/>
        </w:rPr>
      </w:pPr>
      <w:r w:rsidRPr="00883D6B">
        <w:rPr>
          <w:rFonts w:ascii="Verdana" w:hAnsi="Verdana"/>
        </w:rPr>
        <w:t>ADVANTAGES AND BENEFITS</w:t>
      </w:r>
    </w:p>
    <w:p w14:paraId="20B8C7F8" w14:textId="77777777" w:rsidR="00846CE4" w:rsidRPr="00883D6B" w:rsidRDefault="00846CE4" w:rsidP="00846CE4">
      <w:pPr>
        <w:pStyle w:val="ListParagraph"/>
        <w:spacing w:after="200" w:line="276" w:lineRule="auto"/>
        <w:ind w:left="1440"/>
        <w:rPr>
          <w:rFonts w:ascii="Verdana" w:hAnsi="Verdana"/>
        </w:rPr>
      </w:pPr>
    </w:p>
    <w:p w14:paraId="1549046C" w14:textId="7918AD7F" w:rsidR="00846CE4"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Protects masonry surfaces from water damage.</w:t>
      </w:r>
    </w:p>
    <w:p w14:paraId="42C4E8FB" w14:textId="77777777" w:rsidR="00241616" w:rsidRPr="00883D6B" w:rsidRDefault="00241616" w:rsidP="00241616">
      <w:pPr>
        <w:pStyle w:val="ListParagraph"/>
        <w:spacing w:after="200" w:line="276" w:lineRule="auto"/>
        <w:ind w:left="1800"/>
        <w:rPr>
          <w:rFonts w:ascii="Verdana" w:hAnsi="Verdana"/>
          <w:u w:val="single"/>
        </w:rPr>
      </w:pPr>
    </w:p>
    <w:p w14:paraId="077E94A0" w14:textId="47BA2D5B" w:rsidR="00241616" w:rsidRPr="00883D6B" w:rsidRDefault="00846CE4" w:rsidP="0050439E">
      <w:pPr>
        <w:pStyle w:val="ListParagraph"/>
        <w:numPr>
          <w:ilvl w:val="0"/>
          <w:numId w:val="11"/>
        </w:numPr>
        <w:spacing w:after="0" w:line="276" w:lineRule="auto"/>
        <w:rPr>
          <w:rFonts w:ascii="Verdana" w:hAnsi="Verdana"/>
          <w:u w:val="single"/>
        </w:rPr>
      </w:pPr>
      <w:r w:rsidRPr="00883D6B">
        <w:rPr>
          <w:rFonts w:ascii="Verdana" w:hAnsi="Verdana"/>
        </w:rPr>
        <w:t>Will not peel off like stick-on adhesives.</w:t>
      </w:r>
    </w:p>
    <w:p w14:paraId="1BD9A43E" w14:textId="77777777" w:rsidR="00241616" w:rsidRPr="00883D6B" w:rsidRDefault="00241616" w:rsidP="00241616">
      <w:pPr>
        <w:pStyle w:val="ListParagraph"/>
        <w:rPr>
          <w:rFonts w:ascii="Verdana" w:hAnsi="Verdana"/>
        </w:rPr>
      </w:pPr>
    </w:p>
    <w:p w14:paraId="7805E5B1" w14:textId="6BA58FA6" w:rsidR="00846CE4" w:rsidRPr="00883D6B" w:rsidRDefault="00846CE4" w:rsidP="0050439E">
      <w:pPr>
        <w:pStyle w:val="ListParagraph"/>
        <w:numPr>
          <w:ilvl w:val="0"/>
          <w:numId w:val="11"/>
        </w:numPr>
        <w:spacing w:after="200" w:line="276" w:lineRule="auto"/>
        <w:rPr>
          <w:rFonts w:ascii="Verdana" w:hAnsi="Verdana"/>
        </w:rPr>
      </w:pPr>
      <w:r w:rsidRPr="00883D6B">
        <w:rPr>
          <w:rFonts w:ascii="Verdana" w:hAnsi="Verdana"/>
        </w:rPr>
        <w:t>Wear-resistant and resistant to damage.</w:t>
      </w:r>
    </w:p>
    <w:p w14:paraId="4984CBB7" w14:textId="77777777" w:rsidR="00241616" w:rsidRPr="00883D6B" w:rsidRDefault="00241616" w:rsidP="00241616">
      <w:pPr>
        <w:pStyle w:val="ListParagraph"/>
        <w:spacing w:after="200" w:line="276" w:lineRule="auto"/>
        <w:ind w:left="1800"/>
        <w:rPr>
          <w:rFonts w:ascii="Verdana" w:hAnsi="Verdana"/>
        </w:rPr>
      </w:pPr>
    </w:p>
    <w:p w14:paraId="5FC25910" w14:textId="0688016D" w:rsidR="00846CE4"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Resists ponding water.</w:t>
      </w:r>
    </w:p>
    <w:p w14:paraId="2AAB7330" w14:textId="77777777" w:rsidR="00241616" w:rsidRPr="00883D6B" w:rsidRDefault="00241616" w:rsidP="00241616">
      <w:pPr>
        <w:pStyle w:val="ListParagraph"/>
        <w:rPr>
          <w:rFonts w:ascii="Verdana" w:hAnsi="Verdana"/>
        </w:rPr>
      </w:pPr>
    </w:p>
    <w:p w14:paraId="0768F15A" w14:textId="22B69F82" w:rsidR="00846CE4"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Extremely U.V. resistant.</w:t>
      </w:r>
    </w:p>
    <w:p w14:paraId="531214FE" w14:textId="77777777" w:rsidR="00241616" w:rsidRPr="00883D6B" w:rsidRDefault="00241616" w:rsidP="00241616">
      <w:pPr>
        <w:pStyle w:val="ListParagraph"/>
        <w:spacing w:after="200" w:line="276" w:lineRule="auto"/>
        <w:ind w:left="1800"/>
        <w:rPr>
          <w:rFonts w:ascii="Verdana" w:hAnsi="Verdana"/>
          <w:u w:val="single"/>
        </w:rPr>
      </w:pPr>
    </w:p>
    <w:p w14:paraId="331F239F" w14:textId="4D123ECF" w:rsidR="00241616"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Resists acid rain and chemical pollutants to protect from chemical spills and fall-out damage.</w:t>
      </w:r>
    </w:p>
    <w:p w14:paraId="0B3609B5" w14:textId="77777777" w:rsidR="00241616" w:rsidRPr="00883D6B" w:rsidRDefault="00241616" w:rsidP="00241616">
      <w:pPr>
        <w:pStyle w:val="ListParagraph"/>
        <w:rPr>
          <w:rFonts w:ascii="Verdana" w:hAnsi="Verdana"/>
        </w:rPr>
      </w:pPr>
    </w:p>
    <w:p w14:paraId="139E3E67" w14:textId="1C856DA3" w:rsidR="00846CE4"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Meets V.O.C. emissions and regulations to eliminate facility downtime during installation.</w:t>
      </w:r>
    </w:p>
    <w:p w14:paraId="45CBCB60" w14:textId="77777777" w:rsidR="00241616" w:rsidRPr="00883D6B" w:rsidRDefault="00241616" w:rsidP="00241616">
      <w:pPr>
        <w:pStyle w:val="ListParagraph"/>
        <w:spacing w:after="200" w:line="276" w:lineRule="auto"/>
        <w:ind w:left="1800"/>
        <w:rPr>
          <w:rFonts w:ascii="Verdana" w:hAnsi="Verdana"/>
          <w:u w:val="single"/>
        </w:rPr>
      </w:pPr>
    </w:p>
    <w:p w14:paraId="3F7713E9" w14:textId="560A4FF9" w:rsidR="00241616"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‘Environmentally safe’.</w:t>
      </w:r>
    </w:p>
    <w:p w14:paraId="33D9A40B" w14:textId="77777777" w:rsidR="00241616" w:rsidRPr="00883D6B" w:rsidRDefault="00241616" w:rsidP="00241616">
      <w:pPr>
        <w:pStyle w:val="ListParagraph"/>
        <w:spacing w:after="200" w:line="276" w:lineRule="auto"/>
        <w:ind w:left="1800"/>
        <w:rPr>
          <w:rFonts w:ascii="Verdana" w:hAnsi="Verdana"/>
          <w:u w:val="single"/>
        </w:rPr>
      </w:pPr>
    </w:p>
    <w:p w14:paraId="7F14B641" w14:textId="532E53DD" w:rsidR="00846CE4"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Easy application and cleanup</w:t>
      </w:r>
      <w:r w:rsidR="00241616" w:rsidRPr="00883D6B">
        <w:rPr>
          <w:rFonts w:ascii="Verdana" w:hAnsi="Verdana"/>
        </w:rPr>
        <w:t>.</w:t>
      </w:r>
    </w:p>
    <w:p w14:paraId="3B763EFA" w14:textId="77777777" w:rsidR="00241616" w:rsidRPr="00883D6B" w:rsidRDefault="00241616" w:rsidP="00241616">
      <w:pPr>
        <w:pStyle w:val="ListParagraph"/>
        <w:spacing w:after="200" w:line="276" w:lineRule="auto"/>
        <w:ind w:left="1800"/>
        <w:rPr>
          <w:rFonts w:ascii="Verdana" w:hAnsi="Verdana"/>
          <w:u w:val="single"/>
        </w:rPr>
      </w:pPr>
    </w:p>
    <w:p w14:paraId="180CEBAE" w14:textId="4C15B7F1" w:rsidR="00241616"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Tough.</w:t>
      </w:r>
    </w:p>
    <w:p w14:paraId="329EFAEC" w14:textId="77777777" w:rsidR="00241616" w:rsidRPr="00883D6B" w:rsidRDefault="00241616" w:rsidP="00241616">
      <w:pPr>
        <w:pStyle w:val="ListParagraph"/>
        <w:spacing w:after="200" w:line="276" w:lineRule="auto"/>
        <w:ind w:left="1800"/>
        <w:rPr>
          <w:rFonts w:ascii="Verdana" w:hAnsi="Verdana"/>
          <w:u w:val="single"/>
        </w:rPr>
      </w:pPr>
    </w:p>
    <w:p w14:paraId="411C1439" w14:textId="618EDAAB" w:rsidR="00846CE4"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Durable</w:t>
      </w:r>
      <w:r w:rsidR="00241616" w:rsidRPr="00883D6B">
        <w:rPr>
          <w:rFonts w:ascii="Verdana" w:hAnsi="Verdana"/>
        </w:rPr>
        <w:t>.</w:t>
      </w:r>
    </w:p>
    <w:p w14:paraId="4067C7D5" w14:textId="77777777" w:rsidR="00241616" w:rsidRPr="00883D6B" w:rsidRDefault="00241616" w:rsidP="00241616">
      <w:pPr>
        <w:pStyle w:val="ListParagraph"/>
        <w:spacing w:after="200" w:line="276" w:lineRule="auto"/>
        <w:ind w:left="1800"/>
        <w:rPr>
          <w:rFonts w:ascii="Verdana" w:hAnsi="Verdana"/>
          <w:u w:val="single"/>
        </w:rPr>
      </w:pPr>
    </w:p>
    <w:p w14:paraId="253252D6" w14:textId="79A102ED" w:rsidR="00241616" w:rsidRPr="00883D6B" w:rsidRDefault="00846CE4" w:rsidP="0050439E">
      <w:pPr>
        <w:pStyle w:val="ListParagraph"/>
        <w:numPr>
          <w:ilvl w:val="0"/>
          <w:numId w:val="11"/>
        </w:numPr>
        <w:spacing w:after="200" w:line="276" w:lineRule="auto"/>
        <w:rPr>
          <w:rFonts w:ascii="Verdana" w:hAnsi="Verdana"/>
          <w:u w:val="single"/>
        </w:rPr>
      </w:pPr>
      <w:r w:rsidRPr="00883D6B">
        <w:rPr>
          <w:rFonts w:ascii="Verdana" w:hAnsi="Verdana"/>
        </w:rPr>
        <w:t>Attractive.</w:t>
      </w:r>
    </w:p>
    <w:p w14:paraId="4A0B0E59" w14:textId="77777777" w:rsidR="00241616" w:rsidRPr="00883D6B" w:rsidRDefault="00241616" w:rsidP="00241616">
      <w:pPr>
        <w:pStyle w:val="ListParagraph"/>
        <w:spacing w:after="200" w:line="276" w:lineRule="auto"/>
        <w:ind w:left="1800"/>
        <w:rPr>
          <w:rFonts w:ascii="Verdana" w:hAnsi="Verdana"/>
          <w:u w:val="single"/>
        </w:rPr>
      </w:pPr>
    </w:p>
    <w:p w14:paraId="3FE58828" w14:textId="764CC362" w:rsidR="00797E55" w:rsidRPr="005A4CD8" w:rsidRDefault="00846CE4" w:rsidP="005A4CD8">
      <w:pPr>
        <w:pStyle w:val="ListParagraph"/>
        <w:numPr>
          <w:ilvl w:val="0"/>
          <w:numId w:val="11"/>
        </w:numPr>
        <w:spacing w:after="200" w:line="276" w:lineRule="auto"/>
        <w:rPr>
          <w:rFonts w:ascii="Verdana" w:hAnsi="Verdana"/>
          <w:u w:val="single"/>
        </w:rPr>
      </w:pPr>
      <w:r w:rsidRPr="00883D6B">
        <w:rPr>
          <w:rFonts w:ascii="Verdana" w:hAnsi="Verdana"/>
        </w:rPr>
        <w:t>No special equipment required to install.</w:t>
      </w:r>
    </w:p>
    <w:p w14:paraId="52FA0CD5" w14:textId="77777777" w:rsidR="00797E55" w:rsidRPr="00883D6B" w:rsidRDefault="00797E55" w:rsidP="00846CE4">
      <w:pPr>
        <w:pStyle w:val="ListParagraph"/>
        <w:spacing w:after="200" w:line="276" w:lineRule="auto"/>
        <w:ind w:left="1800"/>
        <w:rPr>
          <w:rFonts w:ascii="Verdana" w:hAnsi="Verdana"/>
          <w:u w:val="single"/>
        </w:rPr>
      </w:pPr>
    </w:p>
    <w:p w14:paraId="0CEF9499" w14:textId="7DF92B62" w:rsidR="00846CE4" w:rsidRPr="00883D6B" w:rsidRDefault="00846CE4" w:rsidP="0050439E">
      <w:pPr>
        <w:pStyle w:val="ListParagraph"/>
        <w:numPr>
          <w:ilvl w:val="1"/>
          <w:numId w:val="2"/>
        </w:numPr>
        <w:spacing w:after="200" w:line="276" w:lineRule="auto"/>
        <w:rPr>
          <w:rFonts w:ascii="Verdana" w:hAnsi="Verdana"/>
        </w:rPr>
      </w:pPr>
      <w:r w:rsidRPr="00883D6B">
        <w:rPr>
          <w:rFonts w:ascii="Verdana" w:hAnsi="Verdana"/>
        </w:rPr>
        <w:t>PROJECT CONDITIONS</w:t>
      </w:r>
    </w:p>
    <w:p w14:paraId="5B025B9E" w14:textId="77777777" w:rsidR="00241616" w:rsidRPr="00883D6B" w:rsidRDefault="00241616" w:rsidP="00241616">
      <w:pPr>
        <w:pStyle w:val="ListParagraph"/>
        <w:spacing w:after="200" w:line="276" w:lineRule="auto"/>
        <w:ind w:left="1440"/>
        <w:rPr>
          <w:rFonts w:ascii="Verdana" w:hAnsi="Verdana"/>
        </w:rPr>
      </w:pPr>
    </w:p>
    <w:p w14:paraId="5F3EE030" w14:textId="468AC92B" w:rsidR="00846CE4" w:rsidRPr="00883D6B" w:rsidRDefault="00241616" w:rsidP="0050439E">
      <w:pPr>
        <w:pStyle w:val="ListParagraph"/>
        <w:numPr>
          <w:ilvl w:val="0"/>
          <w:numId w:val="12"/>
        </w:numPr>
        <w:spacing w:after="200" w:line="276" w:lineRule="auto"/>
        <w:rPr>
          <w:rFonts w:ascii="Verdana" w:hAnsi="Verdana"/>
        </w:rPr>
      </w:pPr>
      <w:r w:rsidRPr="00883D6B">
        <w:rPr>
          <w:rFonts w:ascii="Verdana" w:hAnsi="Verdana"/>
        </w:rPr>
        <w:t>For application details of coating system consult Acrylabs for recommendations on the proper system to use on project substrate and at expected substrate and ambient temperatures.</w:t>
      </w:r>
    </w:p>
    <w:p w14:paraId="55543EB3" w14:textId="77777777" w:rsidR="00241616" w:rsidRPr="00883D6B" w:rsidRDefault="00241616" w:rsidP="00241616">
      <w:pPr>
        <w:pStyle w:val="ListParagraph"/>
        <w:spacing w:after="200" w:line="276" w:lineRule="auto"/>
        <w:ind w:left="1800"/>
        <w:rPr>
          <w:rFonts w:ascii="Verdana" w:hAnsi="Verdana"/>
        </w:rPr>
      </w:pPr>
    </w:p>
    <w:p w14:paraId="2B4ABDDA" w14:textId="74ED5657" w:rsidR="00241616" w:rsidRPr="00883D6B" w:rsidRDefault="00241616" w:rsidP="0050439E">
      <w:pPr>
        <w:pStyle w:val="ListParagraph"/>
        <w:numPr>
          <w:ilvl w:val="0"/>
          <w:numId w:val="12"/>
        </w:numPr>
        <w:spacing w:after="200" w:line="276" w:lineRule="auto"/>
        <w:rPr>
          <w:rFonts w:ascii="Verdana" w:hAnsi="Verdana"/>
        </w:rPr>
      </w:pPr>
      <w:r w:rsidRPr="00883D6B">
        <w:rPr>
          <w:rFonts w:ascii="Verdana" w:hAnsi="Verdana"/>
        </w:rPr>
        <w:t>Do not proceed with application of coating materials when surface or ambient temperature is less than 45° F or when freezing temperatures are expected within 24 hours.</w:t>
      </w:r>
    </w:p>
    <w:p w14:paraId="5348CF6F" w14:textId="77777777" w:rsidR="00241616" w:rsidRPr="00883D6B" w:rsidRDefault="00241616" w:rsidP="00241616">
      <w:pPr>
        <w:pStyle w:val="ListParagraph"/>
        <w:spacing w:after="200" w:line="276" w:lineRule="auto"/>
        <w:ind w:left="1800"/>
        <w:rPr>
          <w:rFonts w:ascii="Verdana" w:hAnsi="Verdana"/>
        </w:rPr>
      </w:pPr>
    </w:p>
    <w:p w14:paraId="733D4CAB" w14:textId="7862AB96" w:rsidR="00241616" w:rsidRPr="00883D6B" w:rsidRDefault="00241616" w:rsidP="0050439E">
      <w:pPr>
        <w:pStyle w:val="ListParagraph"/>
        <w:numPr>
          <w:ilvl w:val="0"/>
          <w:numId w:val="12"/>
        </w:numPr>
        <w:spacing w:after="200" w:line="276" w:lineRule="auto"/>
        <w:rPr>
          <w:rFonts w:ascii="Verdana" w:hAnsi="Verdana"/>
        </w:rPr>
      </w:pPr>
      <w:r w:rsidRPr="00883D6B">
        <w:rPr>
          <w:rFonts w:ascii="Verdana" w:hAnsi="Verdana"/>
        </w:rPr>
        <w:t xml:space="preserve">Moisture content of concrete substrate must be less than 20% and the </w:t>
      </w:r>
      <w:proofErr w:type="spellStart"/>
      <w:r w:rsidRPr="00883D6B">
        <w:rPr>
          <w:rFonts w:ascii="Verdana" w:hAnsi="Verdana"/>
        </w:rPr>
        <w:t>ph</w:t>
      </w:r>
      <w:proofErr w:type="spellEnd"/>
      <w:r w:rsidRPr="00883D6B">
        <w:rPr>
          <w:rFonts w:ascii="Verdana" w:hAnsi="Verdana"/>
        </w:rPr>
        <w:t xml:space="preserve"> must be between 5 and 8.</w:t>
      </w:r>
    </w:p>
    <w:p w14:paraId="01BAB84E" w14:textId="77777777" w:rsidR="00241616" w:rsidRPr="00883D6B" w:rsidRDefault="00241616" w:rsidP="00241616">
      <w:pPr>
        <w:pStyle w:val="ListParagraph"/>
        <w:spacing w:after="200" w:line="276" w:lineRule="auto"/>
        <w:ind w:left="1800"/>
        <w:rPr>
          <w:rFonts w:ascii="Verdana" w:hAnsi="Verdana"/>
        </w:rPr>
      </w:pPr>
    </w:p>
    <w:p w14:paraId="165DB089" w14:textId="1C9BD090" w:rsidR="00241616" w:rsidRPr="00883D6B" w:rsidRDefault="00241616" w:rsidP="0050439E">
      <w:pPr>
        <w:pStyle w:val="ListParagraph"/>
        <w:numPr>
          <w:ilvl w:val="0"/>
          <w:numId w:val="12"/>
        </w:numPr>
        <w:spacing w:after="200" w:line="276" w:lineRule="auto"/>
        <w:rPr>
          <w:rFonts w:ascii="Verdana" w:hAnsi="Verdana"/>
        </w:rPr>
      </w:pPr>
      <w:r w:rsidRPr="00883D6B">
        <w:rPr>
          <w:rFonts w:ascii="Verdana" w:hAnsi="Verdana"/>
        </w:rPr>
        <w:t>Cross reference preparation work with paragraph 1.08, Inspection and Assessment.</w:t>
      </w:r>
    </w:p>
    <w:p w14:paraId="2CC18024" w14:textId="77777777" w:rsidR="00241616" w:rsidRPr="00883D6B" w:rsidRDefault="00241616" w:rsidP="00241616">
      <w:pPr>
        <w:pStyle w:val="ListParagraph"/>
        <w:rPr>
          <w:rFonts w:ascii="Verdana" w:hAnsi="Verdana"/>
        </w:rPr>
      </w:pPr>
    </w:p>
    <w:p w14:paraId="5B33F73A" w14:textId="4F369C6E" w:rsidR="00241616" w:rsidRPr="00883D6B" w:rsidRDefault="00241616" w:rsidP="0050439E">
      <w:pPr>
        <w:pStyle w:val="ListParagraph"/>
        <w:numPr>
          <w:ilvl w:val="0"/>
          <w:numId w:val="12"/>
        </w:numPr>
        <w:spacing w:after="200" w:line="276" w:lineRule="auto"/>
        <w:rPr>
          <w:rFonts w:ascii="Verdana" w:hAnsi="Verdana"/>
        </w:rPr>
      </w:pPr>
      <w:r w:rsidRPr="00883D6B">
        <w:rPr>
          <w:rFonts w:ascii="Verdana" w:hAnsi="Verdana"/>
        </w:rPr>
        <w:t>Do not apply materials unless surface to receive system is clean and dry.</w:t>
      </w:r>
    </w:p>
    <w:p w14:paraId="3C992BD9" w14:textId="77777777" w:rsidR="00241616" w:rsidRPr="00883D6B" w:rsidRDefault="00241616" w:rsidP="00241616">
      <w:pPr>
        <w:pStyle w:val="ListParagraph"/>
        <w:rPr>
          <w:rFonts w:ascii="Verdana" w:hAnsi="Verdana"/>
        </w:rPr>
      </w:pPr>
    </w:p>
    <w:p w14:paraId="11D3AC7C" w14:textId="450FDDCD" w:rsidR="00241616" w:rsidRPr="00883D6B" w:rsidRDefault="00241616" w:rsidP="0050439E">
      <w:pPr>
        <w:pStyle w:val="ListParagraph"/>
        <w:numPr>
          <w:ilvl w:val="0"/>
          <w:numId w:val="12"/>
        </w:numPr>
        <w:spacing w:after="200" w:line="276" w:lineRule="auto"/>
        <w:rPr>
          <w:rFonts w:ascii="Verdana" w:hAnsi="Verdana"/>
        </w:rPr>
      </w:pPr>
      <w:r w:rsidRPr="00883D6B">
        <w:rPr>
          <w:rFonts w:ascii="Verdana" w:hAnsi="Verdana"/>
        </w:rPr>
        <w:t>Install all material in strict accordance with all published safety, weather, or applicable specifications of the manufacturer and/or regulations of local, state, and/or federal agencies which have jurisdiction.</w:t>
      </w:r>
    </w:p>
    <w:p w14:paraId="0CBCD15A" w14:textId="77777777" w:rsidR="00241616" w:rsidRPr="00883D6B" w:rsidRDefault="00241616" w:rsidP="00241616">
      <w:pPr>
        <w:pStyle w:val="ListParagraph"/>
        <w:spacing w:after="200" w:line="276" w:lineRule="auto"/>
        <w:ind w:left="1800"/>
        <w:rPr>
          <w:rFonts w:ascii="Verdana" w:hAnsi="Verdana"/>
        </w:rPr>
      </w:pPr>
    </w:p>
    <w:p w14:paraId="5686C0F0" w14:textId="4F3D66CA" w:rsidR="00241616" w:rsidRPr="00883D6B" w:rsidRDefault="00241616" w:rsidP="0050439E">
      <w:pPr>
        <w:pStyle w:val="ListParagraph"/>
        <w:numPr>
          <w:ilvl w:val="1"/>
          <w:numId w:val="2"/>
        </w:numPr>
        <w:spacing w:after="200" w:line="276" w:lineRule="auto"/>
        <w:rPr>
          <w:rFonts w:ascii="Verdana" w:hAnsi="Verdana"/>
        </w:rPr>
      </w:pPr>
      <w:r w:rsidRPr="00883D6B">
        <w:rPr>
          <w:rFonts w:ascii="Verdana" w:hAnsi="Verdana"/>
        </w:rPr>
        <w:t>INSPECTION AND ASSESSMENT</w:t>
      </w:r>
    </w:p>
    <w:p w14:paraId="019D298E" w14:textId="77777777" w:rsidR="001D06C5" w:rsidRPr="00883D6B" w:rsidRDefault="001D06C5" w:rsidP="001D06C5">
      <w:pPr>
        <w:pStyle w:val="ListParagraph"/>
        <w:spacing w:after="200" w:line="276" w:lineRule="auto"/>
        <w:ind w:left="1440"/>
        <w:rPr>
          <w:rFonts w:ascii="Verdana" w:hAnsi="Verdana"/>
        </w:rPr>
      </w:pPr>
    </w:p>
    <w:p w14:paraId="564D8120" w14:textId="77777777" w:rsidR="00241616" w:rsidRPr="00883D6B" w:rsidRDefault="00241616" w:rsidP="0050439E">
      <w:pPr>
        <w:pStyle w:val="ListParagraph"/>
        <w:numPr>
          <w:ilvl w:val="0"/>
          <w:numId w:val="13"/>
        </w:numPr>
        <w:spacing w:after="200" w:line="276" w:lineRule="auto"/>
        <w:rPr>
          <w:rFonts w:ascii="Verdana" w:hAnsi="Verdana"/>
        </w:rPr>
      </w:pPr>
      <w:r w:rsidRPr="00883D6B">
        <w:rPr>
          <w:rFonts w:ascii="Verdana" w:hAnsi="Verdana"/>
        </w:rPr>
        <w:t>Inspection and Assessment by installer should include the following:</w:t>
      </w:r>
    </w:p>
    <w:p w14:paraId="765F9C63" w14:textId="1705CBA4" w:rsidR="00241616" w:rsidRPr="00883D6B" w:rsidRDefault="00241616" w:rsidP="0050439E">
      <w:pPr>
        <w:pStyle w:val="ListParagraph"/>
        <w:numPr>
          <w:ilvl w:val="0"/>
          <w:numId w:val="14"/>
        </w:numPr>
        <w:spacing w:after="200" w:line="276" w:lineRule="auto"/>
        <w:rPr>
          <w:rFonts w:ascii="Verdana" w:hAnsi="Verdana"/>
        </w:rPr>
      </w:pPr>
      <w:r w:rsidRPr="00883D6B">
        <w:rPr>
          <w:rFonts w:ascii="Verdana" w:hAnsi="Verdana"/>
        </w:rPr>
        <w:t>Condition of substrate</w:t>
      </w:r>
    </w:p>
    <w:p w14:paraId="4CFF7428" w14:textId="5461FE43" w:rsidR="00241616" w:rsidRPr="00883D6B" w:rsidRDefault="00241616" w:rsidP="0050439E">
      <w:pPr>
        <w:pStyle w:val="ListParagraph"/>
        <w:numPr>
          <w:ilvl w:val="0"/>
          <w:numId w:val="14"/>
        </w:numPr>
        <w:spacing w:after="200" w:line="276" w:lineRule="auto"/>
        <w:rPr>
          <w:rFonts w:ascii="Verdana" w:hAnsi="Verdana"/>
        </w:rPr>
      </w:pPr>
      <w:r w:rsidRPr="00883D6B">
        <w:rPr>
          <w:rFonts w:ascii="Verdana" w:hAnsi="Verdana"/>
        </w:rPr>
        <w:t>Necessary preparation work</w:t>
      </w:r>
    </w:p>
    <w:p w14:paraId="7F17F579" w14:textId="4E642635" w:rsidR="00241616" w:rsidRPr="00883D6B" w:rsidRDefault="00241616" w:rsidP="0050439E">
      <w:pPr>
        <w:pStyle w:val="ListParagraph"/>
        <w:numPr>
          <w:ilvl w:val="0"/>
          <w:numId w:val="14"/>
        </w:numPr>
        <w:spacing w:after="200" w:line="276" w:lineRule="auto"/>
        <w:rPr>
          <w:rFonts w:ascii="Verdana" w:hAnsi="Verdana"/>
        </w:rPr>
      </w:pPr>
      <w:r w:rsidRPr="00883D6B">
        <w:rPr>
          <w:rFonts w:ascii="Verdana" w:hAnsi="Verdana"/>
        </w:rPr>
        <w:t>Adequate slopes for drainage when applicable</w:t>
      </w:r>
    </w:p>
    <w:p w14:paraId="55312615" w14:textId="731A9F3C" w:rsidR="00241616" w:rsidRPr="00883D6B" w:rsidRDefault="00241616" w:rsidP="0050439E">
      <w:pPr>
        <w:pStyle w:val="ListParagraph"/>
        <w:numPr>
          <w:ilvl w:val="0"/>
          <w:numId w:val="14"/>
        </w:numPr>
        <w:spacing w:after="200" w:line="276" w:lineRule="auto"/>
        <w:rPr>
          <w:rFonts w:ascii="Verdana" w:hAnsi="Verdana"/>
        </w:rPr>
      </w:pPr>
      <w:r w:rsidRPr="00883D6B">
        <w:rPr>
          <w:rFonts w:ascii="Verdana" w:hAnsi="Verdana"/>
        </w:rPr>
        <w:t>Extent and/or physical limitation of coating systems</w:t>
      </w:r>
    </w:p>
    <w:p w14:paraId="598EC8AC" w14:textId="5F5BB4C9" w:rsidR="00241616" w:rsidRPr="00883D6B" w:rsidRDefault="00241616" w:rsidP="0050439E">
      <w:pPr>
        <w:pStyle w:val="ListParagraph"/>
        <w:numPr>
          <w:ilvl w:val="0"/>
          <w:numId w:val="14"/>
        </w:numPr>
        <w:spacing w:after="200" w:line="276" w:lineRule="auto"/>
        <w:rPr>
          <w:rFonts w:ascii="Verdana" w:hAnsi="Verdana"/>
        </w:rPr>
      </w:pPr>
      <w:r w:rsidRPr="00883D6B">
        <w:rPr>
          <w:rFonts w:ascii="Verdana" w:hAnsi="Verdana"/>
        </w:rPr>
        <w:t>Limiting environmental conditions</w:t>
      </w:r>
    </w:p>
    <w:p w14:paraId="391E7761" w14:textId="2C6F4A8F" w:rsidR="001D06C5" w:rsidRPr="00883D6B" w:rsidRDefault="00241616" w:rsidP="0050439E">
      <w:pPr>
        <w:pStyle w:val="ListParagraph"/>
        <w:numPr>
          <w:ilvl w:val="0"/>
          <w:numId w:val="14"/>
        </w:numPr>
        <w:spacing w:after="200" w:line="276" w:lineRule="auto"/>
        <w:rPr>
          <w:rFonts w:ascii="Verdana" w:hAnsi="Verdana"/>
        </w:rPr>
      </w:pPr>
      <w:r w:rsidRPr="00883D6B">
        <w:rPr>
          <w:rFonts w:ascii="Verdana" w:hAnsi="Verdana"/>
        </w:rPr>
        <w:t>Cleanliness of surface</w:t>
      </w:r>
    </w:p>
    <w:p w14:paraId="448C2392" w14:textId="77777777" w:rsidR="001D06C5" w:rsidRPr="00883D6B" w:rsidRDefault="001D06C5" w:rsidP="001D06C5">
      <w:pPr>
        <w:pStyle w:val="ListParagraph"/>
        <w:spacing w:after="200" w:line="276" w:lineRule="auto"/>
        <w:ind w:left="2160"/>
        <w:rPr>
          <w:rFonts w:ascii="Verdana" w:hAnsi="Verdana"/>
        </w:rPr>
      </w:pPr>
    </w:p>
    <w:p w14:paraId="54EFF90B" w14:textId="72B9F9BE" w:rsidR="001D06C5" w:rsidRPr="00883D6B" w:rsidRDefault="001D06C5" w:rsidP="0050439E">
      <w:pPr>
        <w:pStyle w:val="ListParagraph"/>
        <w:numPr>
          <w:ilvl w:val="1"/>
          <w:numId w:val="2"/>
        </w:numPr>
        <w:spacing w:after="200" w:line="276" w:lineRule="auto"/>
        <w:rPr>
          <w:rFonts w:ascii="Verdana" w:hAnsi="Verdana"/>
        </w:rPr>
      </w:pPr>
      <w:r w:rsidRPr="00883D6B">
        <w:rPr>
          <w:rFonts w:ascii="Verdana" w:hAnsi="Verdana"/>
        </w:rPr>
        <w:t>SYSTEM DESCRIPTION</w:t>
      </w:r>
    </w:p>
    <w:p w14:paraId="63AEF21F" w14:textId="77777777" w:rsidR="001D06C5" w:rsidRPr="00883D6B" w:rsidRDefault="001D06C5" w:rsidP="001D06C5">
      <w:pPr>
        <w:pStyle w:val="ListParagraph"/>
        <w:spacing w:after="200" w:line="276" w:lineRule="auto"/>
        <w:ind w:left="1440"/>
        <w:rPr>
          <w:rFonts w:ascii="Verdana" w:hAnsi="Verdana"/>
        </w:rPr>
      </w:pPr>
    </w:p>
    <w:p w14:paraId="69BF8EC4" w14:textId="77777777" w:rsidR="001D06C5" w:rsidRPr="00883D6B" w:rsidRDefault="001D06C5" w:rsidP="0050439E">
      <w:pPr>
        <w:pStyle w:val="ListParagraph"/>
        <w:numPr>
          <w:ilvl w:val="0"/>
          <w:numId w:val="15"/>
        </w:numPr>
        <w:spacing w:after="200" w:line="276" w:lineRule="auto"/>
        <w:rPr>
          <w:rFonts w:ascii="Verdana" w:hAnsi="Verdana"/>
        </w:rPr>
      </w:pPr>
      <w:r w:rsidRPr="00883D6B">
        <w:rPr>
          <w:rFonts w:ascii="Verdana" w:hAnsi="Verdana"/>
        </w:rPr>
        <w:t>Performance Requirements:</w:t>
      </w:r>
    </w:p>
    <w:p w14:paraId="7B93AFEB" w14:textId="40BED809" w:rsidR="005A00C9" w:rsidRPr="00883D6B" w:rsidRDefault="001D06C5" w:rsidP="0050439E">
      <w:pPr>
        <w:pStyle w:val="ListParagraph"/>
        <w:numPr>
          <w:ilvl w:val="0"/>
          <w:numId w:val="16"/>
        </w:numPr>
        <w:spacing w:after="200" w:line="276" w:lineRule="auto"/>
        <w:rPr>
          <w:rFonts w:ascii="Verdana" w:hAnsi="Verdana"/>
        </w:rPr>
      </w:pPr>
      <w:r w:rsidRPr="00883D6B">
        <w:rPr>
          <w:rFonts w:ascii="Verdana" w:hAnsi="Verdana"/>
        </w:rPr>
        <w:t xml:space="preserve">Furnish and install </w:t>
      </w:r>
      <w:r w:rsidR="007417AB">
        <w:rPr>
          <w:rFonts w:ascii="Verdana" w:hAnsi="Verdana"/>
        </w:rPr>
        <w:t>liquid</w:t>
      </w:r>
      <w:r w:rsidRPr="00883D6B">
        <w:rPr>
          <w:rFonts w:ascii="Verdana" w:hAnsi="Verdana"/>
        </w:rPr>
        <w:t xml:space="preserve"> applied Acrycrete System reinforced composite membrane system in accordance with manufacturer’s performance criteria without defects, damage, failure, or infiltration of water.</w:t>
      </w:r>
    </w:p>
    <w:p w14:paraId="45512BA1" w14:textId="77777777" w:rsidR="005A00C9" w:rsidRDefault="005A00C9" w:rsidP="001D06C5">
      <w:pPr>
        <w:pStyle w:val="ListParagraph"/>
        <w:spacing w:after="200" w:line="276" w:lineRule="auto"/>
        <w:ind w:left="2160"/>
        <w:rPr>
          <w:rFonts w:ascii="Verdana" w:hAnsi="Verdana"/>
        </w:rPr>
      </w:pPr>
    </w:p>
    <w:p w14:paraId="6FA05D82" w14:textId="77777777" w:rsidR="00A268AC" w:rsidRDefault="00A268AC" w:rsidP="001D06C5">
      <w:pPr>
        <w:pStyle w:val="ListParagraph"/>
        <w:spacing w:after="200" w:line="276" w:lineRule="auto"/>
        <w:ind w:left="2160"/>
        <w:rPr>
          <w:rFonts w:ascii="Verdana" w:hAnsi="Verdana"/>
        </w:rPr>
      </w:pPr>
    </w:p>
    <w:p w14:paraId="34D220E1" w14:textId="77777777" w:rsidR="00A268AC" w:rsidRDefault="00A268AC" w:rsidP="001D06C5">
      <w:pPr>
        <w:pStyle w:val="ListParagraph"/>
        <w:spacing w:after="200" w:line="276" w:lineRule="auto"/>
        <w:ind w:left="2160"/>
        <w:rPr>
          <w:rFonts w:ascii="Verdana" w:hAnsi="Verdana"/>
        </w:rPr>
      </w:pPr>
    </w:p>
    <w:p w14:paraId="5CE466D2" w14:textId="77777777" w:rsidR="00A268AC" w:rsidRDefault="00A268AC" w:rsidP="001D06C5">
      <w:pPr>
        <w:pStyle w:val="ListParagraph"/>
        <w:spacing w:after="200" w:line="276" w:lineRule="auto"/>
        <w:ind w:left="2160"/>
        <w:rPr>
          <w:rFonts w:ascii="Verdana" w:hAnsi="Verdana"/>
        </w:rPr>
      </w:pPr>
    </w:p>
    <w:p w14:paraId="197DC48F" w14:textId="77777777" w:rsidR="006436C6" w:rsidRDefault="006436C6" w:rsidP="001D06C5">
      <w:pPr>
        <w:pStyle w:val="ListParagraph"/>
        <w:spacing w:after="200" w:line="276" w:lineRule="auto"/>
        <w:ind w:left="2160"/>
        <w:rPr>
          <w:rFonts w:ascii="Verdana" w:hAnsi="Verdana"/>
        </w:rPr>
      </w:pPr>
    </w:p>
    <w:p w14:paraId="21CD7D69" w14:textId="77777777" w:rsidR="006436C6" w:rsidRDefault="006436C6" w:rsidP="001D06C5">
      <w:pPr>
        <w:pStyle w:val="ListParagraph"/>
        <w:spacing w:after="200" w:line="276" w:lineRule="auto"/>
        <w:ind w:left="2160"/>
        <w:rPr>
          <w:rFonts w:ascii="Verdana" w:hAnsi="Verdana"/>
        </w:rPr>
      </w:pPr>
    </w:p>
    <w:p w14:paraId="366FA9DE" w14:textId="77777777" w:rsidR="00A268AC" w:rsidRPr="00883D6B" w:rsidRDefault="00A268AC" w:rsidP="001D06C5">
      <w:pPr>
        <w:pStyle w:val="ListParagraph"/>
        <w:spacing w:after="200" w:line="276" w:lineRule="auto"/>
        <w:ind w:left="2160"/>
        <w:rPr>
          <w:rFonts w:ascii="Verdana" w:hAnsi="Verdana"/>
        </w:rPr>
      </w:pPr>
    </w:p>
    <w:p w14:paraId="15DB0C93" w14:textId="2DED73D7" w:rsidR="001D06C5" w:rsidRPr="00883D6B" w:rsidRDefault="001D06C5" w:rsidP="0050439E">
      <w:pPr>
        <w:pStyle w:val="ListParagraph"/>
        <w:numPr>
          <w:ilvl w:val="1"/>
          <w:numId w:val="2"/>
        </w:numPr>
        <w:spacing w:after="200" w:line="276" w:lineRule="auto"/>
        <w:rPr>
          <w:rFonts w:ascii="Verdana" w:hAnsi="Verdana"/>
        </w:rPr>
      </w:pPr>
      <w:r w:rsidRPr="00883D6B">
        <w:rPr>
          <w:rFonts w:ascii="Verdana" w:hAnsi="Verdana"/>
        </w:rPr>
        <w:lastRenderedPageBreak/>
        <w:t>SUBMITTALS AND WARRANTIES</w:t>
      </w:r>
    </w:p>
    <w:p w14:paraId="0981C22C" w14:textId="77777777" w:rsidR="001D06C5" w:rsidRPr="00883D6B" w:rsidRDefault="001D06C5" w:rsidP="001D06C5">
      <w:pPr>
        <w:pStyle w:val="ListParagraph"/>
        <w:spacing w:after="200" w:line="276" w:lineRule="auto"/>
        <w:ind w:left="1440"/>
        <w:rPr>
          <w:rFonts w:ascii="Verdana" w:hAnsi="Verdana"/>
        </w:rPr>
      </w:pPr>
    </w:p>
    <w:p w14:paraId="44C39D99" w14:textId="37F110D4" w:rsidR="001D06C5" w:rsidRPr="00883D6B" w:rsidRDefault="001D06C5" w:rsidP="0050439E">
      <w:pPr>
        <w:pStyle w:val="ListParagraph"/>
        <w:numPr>
          <w:ilvl w:val="0"/>
          <w:numId w:val="17"/>
        </w:numPr>
        <w:spacing w:after="200" w:line="276" w:lineRule="auto"/>
        <w:rPr>
          <w:rFonts w:ascii="Verdana" w:hAnsi="Verdana"/>
        </w:rPr>
      </w:pPr>
      <w:r w:rsidRPr="00883D6B">
        <w:rPr>
          <w:rFonts w:ascii="Verdana" w:hAnsi="Verdana"/>
        </w:rPr>
        <w:t>Product Data: Provide written technical information and installation instructions from Acrylabs which demonstrates that materials to be installed comply with contract documents.</w:t>
      </w:r>
    </w:p>
    <w:p w14:paraId="361F5C0C" w14:textId="77777777" w:rsidR="001D06C5" w:rsidRPr="00883D6B" w:rsidRDefault="001D06C5" w:rsidP="001D06C5">
      <w:pPr>
        <w:pStyle w:val="ListParagraph"/>
        <w:spacing w:after="200" w:line="276" w:lineRule="auto"/>
        <w:ind w:left="1800"/>
        <w:rPr>
          <w:rFonts w:ascii="Verdana" w:hAnsi="Verdana"/>
        </w:rPr>
      </w:pPr>
    </w:p>
    <w:p w14:paraId="5467D435" w14:textId="35B2A0EE" w:rsidR="00724292" w:rsidRPr="00883D6B" w:rsidRDefault="001D06C5" w:rsidP="0050439E">
      <w:pPr>
        <w:pStyle w:val="ListParagraph"/>
        <w:numPr>
          <w:ilvl w:val="0"/>
          <w:numId w:val="17"/>
        </w:numPr>
        <w:spacing w:after="200" w:line="276" w:lineRule="auto"/>
        <w:rPr>
          <w:rFonts w:ascii="Verdana" w:hAnsi="Verdana"/>
        </w:rPr>
      </w:pPr>
      <w:r w:rsidRPr="00883D6B">
        <w:rPr>
          <w:rFonts w:ascii="Verdana" w:hAnsi="Verdana"/>
        </w:rPr>
        <w:t>Submit shop drawings indicating details showing treatment of transitions, edges, closures, penetrations, etc.</w:t>
      </w:r>
    </w:p>
    <w:p w14:paraId="06E68423" w14:textId="77777777" w:rsidR="00724292" w:rsidRPr="00883D6B" w:rsidRDefault="00724292" w:rsidP="00724292">
      <w:pPr>
        <w:pStyle w:val="ListParagraph"/>
        <w:spacing w:after="200" w:line="276" w:lineRule="auto"/>
        <w:ind w:left="1800"/>
        <w:rPr>
          <w:rFonts w:ascii="Verdana" w:hAnsi="Verdana"/>
        </w:rPr>
      </w:pPr>
    </w:p>
    <w:p w14:paraId="5EFC14A6" w14:textId="3D9D6289" w:rsidR="001D06C5" w:rsidRPr="00883D6B" w:rsidRDefault="001D06C5" w:rsidP="0050439E">
      <w:pPr>
        <w:pStyle w:val="ListParagraph"/>
        <w:numPr>
          <w:ilvl w:val="0"/>
          <w:numId w:val="17"/>
        </w:numPr>
        <w:spacing w:after="200" w:line="276" w:lineRule="auto"/>
        <w:rPr>
          <w:rFonts w:ascii="Verdana" w:hAnsi="Verdana"/>
        </w:rPr>
      </w:pPr>
      <w:r w:rsidRPr="00883D6B">
        <w:rPr>
          <w:rFonts w:ascii="Verdana" w:hAnsi="Verdana"/>
        </w:rPr>
        <w:t>Submit Acrylabs Material Safety Data Sheets (SDS).</w:t>
      </w:r>
    </w:p>
    <w:p w14:paraId="59DA02BA" w14:textId="77777777" w:rsidR="001D06C5" w:rsidRPr="00883D6B" w:rsidRDefault="001D06C5" w:rsidP="001D06C5">
      <w:pPr>
        <w:pStyle w:val="ListParagraph"/>
        <w:spacing w:after="200" w:line="276" w:lineRule="auto"/>
        <w:ind w:left="1800"/>
        <w:rPr>
          <w:rFonts w:ascii="Verdana" w:hAnsi="Verdana"/>
        </w:rPr>
      </w:pPr>
    </w:p>
    <w:p w14:paraId="4EE6C8E9" w14:textId="5D03863D" w:rsidR="001D06C5" w:rsidRPr="00883D6B" w:rsidRDefault="001D06C5" w:rsidP="0050439E">
      <w:pPr>
        <w:pStyle w:val="ListParagraph"/>
        <w:numPr>
          <w:ilvl w:val="0"/>
          <w:numId w:val="17"/>
        </w:numPr>
        <w:spacing w:after="200" w:line="276" w:lineRule="auto"/>
        <w:rPr>
          <w:rFonts w:ascii="Verdana" w:hAnsi="Verdana"/>
        </w:rPr>
      </w:pPr>
      <w:r w:rsidRPr="00883D6B">
        <w:rPr>
          <w:rFonts w:ascii="Verdana" w:hAnsi="Verdana"/>
        </w:rPr>
        <w:t>Verify field measurements and submit materials list, including quantities, to be applied to achieve specified membrane thickness.</w:t>
      </w:r>
    </w:p>
    <w:p w14:paraId="024291FA" w14:textId="77777777" w:rsidR="001D06C5" w:rsidRPr="00883D6B" w:rsidRDefault="001D06C5" w:rsidP="001D06C5">
      <w:pPr>
        <w:pStyle w:val="ListParagraph"/>
        <w:spacing w:after="200" w:line="276" w:lineRule="auto"/>
        <w:ind w:left="1800"/>
        <w:rPr>
          <w:rFonts w:ascii="Verdana" w:hAnsi="Verdana"/>
        </w:rPr>
      </w:pPr>
    </w:p>
    <w:p w14:paraId="5C609906" w14:textId="06F2DBF8" w:rsidR="001D06C5" w:rsidRPr="00883D6B" w:rsidRDefault="001D06C5" w:rsidP="0050439E">
      <w:pPr>
        <w:pStyle w:val="ListParagraph"/>
        <w:numPr>
          <w:ilvl w:val="0"/>
          <w:numId w:val="17"/>
        </w:numPr>
        <w:spacing w:after="200" w:line="276" w:lineRule="auto"/>
        <w:rPr>
          <w:rFonts w:ascii="Verdana" w:hAnsi="Verdana"/>
        </w:rPr>
      </w:pPr>
      <w:r w:rsidRPr="00883D6B">
        <w:rPr>
          <w:rFonts w:ascii="Verdana" w:hAnsi="Verdana"/>
        </w:rPr>
        <w:t>Furnish Acrylabs 5-year Renewable Material Performance Warranty.</w:t>
      </w:r>
    </w:p>
    <w:p w14:paraId="51704DAC" w14:textId="77777777" w:rsidR="001D06C5" w:rsidRPr="00883D6B" w:rsidRDefault="001D06C5" w:rsidP="001D06C5">
      <w:pPr>
        <w:pStyle w:val="ListParagraph"/>
        <w:spacing w:after="200" w:line="276" w:lineRule="auto"/>
        <w:ind w:left="1800"/>
        <w:rPr>
          <w:rFonts w:ascii="Verdana" w:hAnsi="Verdana"/>
        </w:rPr>
      </w:pPr>
    </w:p>
    <w:p w14:paraId="4FF219F8" w14:textId="74E8D9BB" w:rsidR="001D06C5" w:rsidRPr="00883D6B" w:rsidRDefault="001D06C5" w:rsidP="0050439E">
      <w:pPr>
        <w:pStyle w:val="ListParagraph"/>
        <w:numPr>
          <w:ilvl w:val="0"/>
          <w:numId w:val="17"/>
        </w:numPr>
        <w:spacing w:after="200" w:line="276" w:lineRule="auto"/>
        <w:rPr>
          <w:rFonts w:ascii="Verdana" w:hAnsi="Verdana"/>
        </w:rPr>
      </w:pPr>
      <w:r w:rsidRPr="00883D6B">
        <w:rPr>
          <w:rFonts w:ascii="Verdana" w:hAnsi="Verdana"/>
        </w:rPr>
        <w:t>Contractor/applicator will provide 2-year workmanship warranty on application of Acrylabs products and repairs to substrate.  The occurrence of leaks caused by defects in workmanship will be remedied at no cost to the building owner according to provisions of the contractor warranty.</w:t>
      </w:r>
    </w:p>
    <w:p w14:paraId="23F5D5D1" w14:textId="77777777" w:rsidR="001D06C5" w:rsidRPr="00883D6B" w:rsidRDefault="001D06C5" w:rsidP="001D06C5">
      <w:pPr>
        <w:pStyle w:val="ListParagraph"/>
        <w:rPr>
          <w:rFonts w:ascii="Verdana" w:hAnsi="Verdana"/>
        </w:rPr>
      </w:pPr>
    </w:p>
    <w:p w14:paraId="1BB18FC9" w14:textId="483E5E17" w:rsidR="001D06C5" w:rsidRPr="00883D6B" w:rsidRDefault="001D06C5" w:rsidP="0050439E">
      <w:pPr>
        <w:pStyle w:val="ListParagraph"/>
        <w:numPr>
          <w:ilvl w:val="1"/>
          <w:numId w:val="2"/>
        </w:numPr>
        <w:spacing w:after="200" w:line="276" w:lineRule="auto"/>
        <w:rPr>
          <w:rFonts w:ascii="Verdana" w:hAnsi="Verdana"/>
        </w:rPr>
      </w:pPr>
      <w:r w:rsidRPr="00883D6B">
        <w:rPr>
          <w:rFonts w:ascii="Verdana" w:hAnsi="Verdana"/>
        </w:rPr>
        <w:t>QUALITY ASSURANCE</w:t>
      </w:r>
    </w:p>
    <w:p w14:paraId="1BAC805C" w14:textId="77777777" w:rsidR="002D533F" w:rsidRPr="00883D6B" w:rsidRDefault="002D533F" w:rsidP="002D533F">
      <w:pPr>
        <w:pStyle w:val="ListParagraph"/>
        <w:spacing w:after="200" w:line="276" w:lineRule="auto"/>
        <w:ind w:left="1440"/>
        <w:rPr>
          <w:rFonts w:ascii="Verdana" w:hAnsi="Verdana"/>
        </w:rPr>
      </w:pPr>
    </w:p>
    <w:p w14:paraId="12414E07" w14:textId="20D49694" w:rsidR="002D533F" w:rsidRPr="00883D6B" w:rsidRDefault="002D533F" w:rsidP="0050439E">
      <w:pPr>
        <w:pStyle w:val="ListParagraph"/>
        <w:numPr>
          <w:ilvl w:val="0"/>
          <w:numId w:val="18"/>
        </w:numPr>
        <w:spacing w:after="200" w:line="276" w:lineRule="auto"/>
        <w:rPr>
          <w:rFonts w:ascii="Verdana" w:hAnsi="Verdana"/>
        </w:rPr>
      </w:pPr>
      <w:r w:rsidRPr="00883D6B">
        <w:rPr>
          <w:rFonts w:ascii="Verdana" w:hAnsi="Verdana"/>
        </w:rPr>
        <w:t>Applicator Qualifications: The applicator of the coating material specified herein shall be an approved applicator (designated by Acrylabs).  Proof of this qualification shall be provided in written form from the manufacturer of the coating system.</w:t>
      </w:r>
    </w:p>
    <w:p w14:paraId="16A15D5F" w14:textId="77777777" w:rsidR="00724292" w:rsidRPr="00883D6B" w:rsidRDefault="00724292" w:rsidP="00724292">
      <w:pPr>
        <w:pStyle w:val="ListParagraph"/>
        <w:spacing w:after="200" w:line="276" w:lineRule="auto"/>
        <w:ind w:left="1800"/>
        <w:rPr>
          <w:rFonts w:ascii="Verdana" w:hAnsi="Verdana"/>
        </w:rPr>
      </w:pPr>
    </w:p>
    <w:p w14:paraId="0E0EA856" w14:textId="46CF1C8E" w:rsidR="002D533F" w:rsidRPr="00883D6B" w:rsidRDefault="002D533F" w:rsidP="0050439E">
      <w:pPr>
        <w:pStyle w:val="ListParagraph"/>
        <w:numPr>
          <w:ilvl w:val="0"/>
          <w:numId w:val="19"/>
        </w:numPr>
        <w:spacing w:after="200" w:line="276" w:lineRule="auto"/>
        <w:rPr>
          <w:rFonts w:ascii="Verdana" w:hAnsi="Verdana"/>
        </w:rPr>
      </w:pPr>
      <w:r w:rsidRPr="00883D6B">
        <w:rPr>
          <w:rFonts w:ascii="Verdana" w:hAnsi="Verdana"/>
        </w:rPr>
        <w:t>Certificate: When requested, submit certificate indicating applicator qualifications.</w:t>
      </w:r>
    </w:p>
    <w:p w14:paraId="635CAA7B" w14:textId="77777777" w:rsidR="002D533F" w:rsidRPr="00883D6B" w:rsidRDefault="002D533F" w:rsidP="002D533F">
      <w:pPr>
        <w:pStyle w:val="ListParagraph"/>
        <w:ind w:left="1800"/>
        <w:rPr>
          <w:rFonts w:ascii="Verdana" w:hAnsi="Verdana"/>
        </w:rPr>
      </w:pPr>
    </w:p>
    <w:p w14:paraId="0C115EA1" w14:textId="58DD3BC7" w:rsidR="002D533F" w:rsidRPr="00883D6B" w:rsidRDefault="002D533F" w:rsidP="0050439E">
      <w:pPr>
        <w:pStyle w:val="ListParagraph"/>
        <w:numPr>
          <w:ilvl w:val="0"/>
          <w:numId w:val="19"/>
        </w:numPr>
        <w:spacing w:after="200" w:line="276" w:lineRule="auto"/>
        <w:rPr>
          <w:rFonts w:ascii="Verdana" w:hAnsi="Verdana"/>
        </w:rPr>
      </w:pPr>
      <w:r w:rsidRPr="00883D6B">
        <w:rPr>
          <w:rFonts w:ascii="Verdana" w:hAnsi="Verdana"/>
        </w:rPr>
        <w:t>Completed project reference list: When requested, submit a list of three (3) projects of similar nature using products of the type specified herein.  List shall include the following: Project name and locations, size, cost, contact person and phone number.</w:t>
      </w:r>
    </w:p>
    <w:p w14:paraId="13C51DB5" w14:textId="77777777" w:rsidR="002D533F" w:rsidRPr="00883D6B" w:rsidRDefault="002D533F" w:rsidP="002D533F">
      <w:pPr>
        <w:pStyle w:val="ListParagraph"/>
        <w:rPr>
          <w:rFonts w:ascii="Verdana" w:hAnsi="Verdana"/>
        </w:rPr>
      </w:pPr>
    </w:p>
    <w:p w14:paraId="5FFD3AD1" w14:textId="27F21710" w:rsidR="002D533F" w:rsidRPr="00883D6B" w:rsidRDefault="002D533F" w:rsidP="0050439E">
      <w:pPr>
        <w:pStyle w:val="ListParagraph"/>
        <w:numPr>
          <w:ilvl w:val="0"/>
          <w:numId w:val="18"/>
        </w:numPr>
        <w:spacing w:after="200" w:line="276" w:lineRule="auto"/>
        <w:rPr>
          <w:rFonts w:ascii="Verdana" w:hAnsi="Verdana"/>
        </w:rPr>
      </w:pPr>
      <w:r w:rsidRPr="00883D6B">
        <w:rPr>
          <w:rFonts w:ascii="Verdana" w:hAnsi="Verdana"/>
        </w:rPr>
        <w:t>All details must be installed in conformance with the current Acrycrete specifications and detail drawings.</w:t>
      </w:r>
    </w:p>
    <w:p w14:paraId="10C65525" w14:textId="77777777" w:rsidR="002D533F" w:rsidRPr="00883D6B" w:rsidRDefault="002D533F" w:rsidP="002D533F">
      <w:pPr>
        <w:pStyle w:val="ListParagraph"/>
        <w:ind w:left="1440"/>
        <w:rPr>
          <w:rFonts w:ascii="Verdana" w:hAnsi="Verdana"/>
        </w:rPr>
      </w:pPr>
    </w:p>
    <w:p w14:paraId="23BD3187" w14:textId="77777777" w:rsidR="002D533F" w:rsidRPr="00883D6B" w:rsidRDefault="002D533F" w:rsidP="0050439E">
      <w:pPr>
        <w:pStyle w:val="ListParagraph"/>
        <w:numPr>
          <w:ilvl w:val="0"/>
          <w:numId w:val="18"/>
        </w:numPr>
        <w:spacing w:after="200" w:line="276" w:lineRule="auto"/>
        <w:rPr>
          <w:rFonts w:ascii="Verdana" w:hAnsi="Verdana"/>
        </w:rPr>
      </w:pPr>
      <w:r w:rsidRPr="00883D6B">
        <w:rPr>
          <w:rFonts w:ascii="Verdana" w:hAnsi="Verdana"/>
        </w:rPr>
        <w:t>Final inspection by an authorized representative of Acrylabs shall be required for warranty.  Final inspection shall not replace the normal responsibilities of the contracting parties.  Request for final inspections must be forwarded to Acrylabs upon substantial completion of the project.  Any deviations from Acrycrete specifications must be noted on an “as-built” drawing.</w:t>
      </w:r>
    </w:p>
    <w:p w14:paraId="2C21CDA7" w14:textId="77777777" w:rsidR="002D533F" w:rsidRPr="00883D6B" w:rsidRDefault="002D533F" w:rsidP="002D533F">
      <w:pPr>
        <w:pStyle w:val="ListParagraph"/>
        <w:rPr>
          <w:rFonts w:ascii="Verdana" w:hAnsi="Verdana"/>
        </w:rPr>
      </w:pPr>
    </w:p>
    <w:p w14:paraId="51846020" w14:textId="40891B48" w:rsidR="00797E55" w:rsidRPr="00A268AC" w:rsidRDefault="002D533F" w:rsidP="00A268AC">
      <w:pPr>
        <w:pStyle w:val="ListParagraph"/>
        <w:numPr>
          <w:ilvl w:val="0"/>
          <w:numId w:val="18"/>
        </w:numPr>
        <w:spacing w:after="200" w:line="276" w:lineRule="auto"/>
        <w:rPr>
          <w:rFonts w:ascii="Verdana" w:hAnsi="Verdana"/>
        </w:rPr>
      </w:pPr>
      <w:r w:rsidRPr="00883D6B">
        <w:rPr>
          <w:rFonts w:ascii="Verdana" w:hAnsi="Verdana"/>
        </w:rPr>
        <w:lastRenderedPageBreak/>
        <w:t>Provide all primers, coatings, reinforcement fabrics and accessories as manufactured and/or approved in writing by Acrylabs.</w:t>
      </w:r>
    </w:p>
    <w:p w14:paraId="6E5B8F4B" w14:textId="77777777" w:rsidR="00797E55" w:rsidRPr="00883D6B" w:rsidRDefault="00797E55" w:rsidP="00724292">
      <w:pPr>
        <w:pStyle w:val="ListParagraph"/>
        <w:spacing w:after="200" w:line="276" w:lineRule="auto"/>
        <w:ind w:left="1800"/>
        <w:rPr>
          <w:rFonts w:ascii="Verdana" w:hAnsi="Verdana"/>
        </w:rPr>
      </w:pPr>
    </w:p>
    <w:p w14:paraId="3EB1FBFC" w14:textId="35002DBF" w:rsidR="002D533F" w:rsidRPr="00883D6B" w:rsidRDefault="002D533F" w:rsidP="0050439E">
      <w:pPr>
        <w:pStyle w:val="ListParagraph"/>
        <w:numPr>
          <w:ilvl w:val="1"/>
          <w:numId w:val="2"/>
        </w:numPr>
        <w:spacing w:after="200" w:line="276" w:lineRule="auto"/>
        <w:rPr>
          <w:rFonts w:ascii="Verdana" w:hAnsi="Verdana"/>
        </w:rPr>
      </w:pPr>
      <w:r w:rsidRPr="00883D6B">
        <w:rPr>
          <w:rFonts w:ascii="Verdana" w:hAnsi="Verdana"/>
        </w:rPr>
        <w:t>ENVIRONMENTAL CONDITIONS</w:t>
      </w:r>
    </w:p>
    <w:p w14:paraId="62E7BF44" w14:textId="77777777" w:rsidR="00724292" w:rsidRPr="00883D6B" w:rsidRDefault="00724292" w:rsidP="00724292">
      <w:pPr>
        <w:pStyle w:val="ListParagraph"/>
        <w:spacing w:after="200" w:line="276" w:lineRule="auto"/>
        <w:ind w:left="1440"/>
        <w:rPr>
          <w:rFonts w:ascii="Verdana" w:hAnsi="Verdana"/>
        </w:rPr>
      </w:pPr>
    </w:p>
    <w:p w14:paraId="658CCAD2" w14:textId="7FEFFE5A" w:rsidR="002D533F" w:rsidRPr="00883D6B" w:rsidRDefault="002D533F" w:rsidP="0050439E">
      <w:pPr>
        <w:pStyle w:val="ListParagraph"/>
        <w:numPr>
          <w:ilvl w:val="0"/>
          <w:numId w:val="20"/>
        </w:numPr>
        <w:spacing w:after="200" w:line="276" w:lineRule="auto"/>
        <w:rPr>
          <w:rFonts w:ascii="Verdana" w:hAnsi="Verdana"/>
        </w:rPr>
      </w:pPr>
      <w:r w:rsidRPr="00883D6B">
        <w:rPr>
          <w:rFonts w:ascii="Verdana" w:hAnsi="Verdana"/>
        </w:rPr>
        <w:t>It is the responsibility of the applicator to determine if present and forecast weather conditions are acceptable for application of Acrycrete coatings.</w:t>
      </w:r>
    </w:p>
    <w:p w14:paraId="654DC0F0" w14:textId="77777777" w:rsidR="002D533F" w:rsidRPr="00883D6B" w:rsidRDefault="002D533F" w:rsidP="002D533F">
      <w:pPr>
        <w:pStyle w:val="ListParagraph"/>
        <w:ind w:left="1440"/>
        <w:rPr>
          <w:rFonts w:ascii="Verdana" w:hAnsi="Verdana"/>
        </w:rPr>
      </w:pPr>
    </w:p>
    <w:p w14:paraId="707B1316" w14:textId="52483102" w:rsidR="002D533F" w:rsidRPr="00883D6B" w:rsidRDefault="002D533F" w:rsidP="0050439E">
      <w:pPr>
        <w:pStyle w:val="ListParagraph"/>
        <w:numPr>
          <w:ilvl w:val="0"/>
          <w:numId w:val="20"/>
        </w:numPr>
        <w:spacing w:after="200" w:line="276" w:lineRule="auto"/>
        <w:rPr>
          <w:rFonts w:ascii="Verdana" w:hAnsi="Verdana"/>
        </w:rPr>
      </w:pPr>
      <w:r w:rsidRPr="00883D6B">
        <w:rPr>
          <w:rFonts w:ascii="Verdana" w:hAnsi="Verdana"/>
        </w:rPr>
        <w:t>Do not apply Acrycrete coatings when precipitation in the form of rain, snow, dew, etc. is expected before materials have a chance to dry fully. Do not apply Acrycrete coatings when freezing temperatures are possible within 24 hours after application.</w:t>
      </w:r>
    </w:p>
    <w:p w14:paraId="3C981AEB" w14:textId="77777777" w:rsidR="002D533F" w:rsidRPr="00883D6B" w:rsidRDefault="002D533F" w:rsidP="0050439E">
      <w:pPr>
        <w:pStyle w:val="ListParagraph"/>
        <w:numPr>
          <w:ilvl w:val="0"/>
          <w:numId w:val="20"/>
        </w:numPr>
        <w:spacing w:after="200" w:line="276" w:lineRule="auto"/>
        <w:rPr>
          <w:rFonts w:ascii="Verdana" w:hAnsi="Verdana"/>
        </w:rPr>
      </w:pPr>
      <w:r w:rsidRPr="00883D6B">
        <w:rPr>
          <w:rFonts w:ascii="Verdana" w:hAnsi="Verdana"/>
        </w:rPr>
        <w:t>Do not apply coatings when the temperature of surfaces to be coated and/or surrounding air temperatures are less than 45°F.  Refer to Section 1.07, paragraph B.</w:t>
      </w:r>
    </w:p>
    <w:p w14:paraId="324D80D0" w14:textId="77777777" w:rsidR="002D533F" w:rsidRPr="00883D6B" w:rsidRDefault="002D533F" w:rsidP="002D533F">
      <w:pPr>
        <w:pStyle w:val="ListParagraph"/>
        <w:rPr>
          <w:rFonts w:ascii="Verdana" w:hAnsi="Verdana"/>
        </w:rPr>
      </w:pPr>
    </w:p>
    <w:p w14:paraId="6253846D" w14:textId="77777777" w:rsidR="002D533F" w:rsidRPr="00883D6B" w:rsidRDefault="002D533F" w:rsidP="0050439E">
      <w:pPr>
        <w:pStyle w:val="ListParagraph"/>
        <w:numPr>
          <w:ilvl w:val="0"/>
          <w:numId w:val="20"/>
        </w:numPr>
        <w:spacing w:after="200" w:line="276" w:lineRule="auto"/>
        <w:rPr>
          <w:rFonts w:ascii="Verdana" w:hAnsi="Verdana"/>
        </w:rPr>
      </w:pPr>
      <w:r w:rsidRPr="00883D6B">
        <w:rPr>
          <w:rFonts w:ascii="Verdana" w:hAnsi="Verdana"/>
        </w:rPr>
        <w:t>Do not apply Acrylabs coatings when the dew point can be reached before the coatings have sufficiently dried or cured.  Special considerations must be given during spring and autumn applications for rapid temperature changes near sunset, shortened workdays may be required.</w:t>
      </w:r>
    </w:p>
    <w:p w14:paraId="390C33C6" w14:textId="77777777" w:rsidR="002D533F" w:rsidRPr="00883D6B" w:rsidRDefault="002D533F" w:rsidP="002D533F">
      <w:pPr>
        <w:pStyle w:val="ListParagraph"/>
        <w:rPr>
          <w:rFonts w:ascii="Verdana" w:hAnsi="Verdana"/>
        </w:rPr>
      </w:pPr>
    </w:p>
    <w:p w14:paraId="242AF52B" w14:textId="77777777" w:rsidR="002D533F" w:rsidRPr="00883D6B" w:rsidRDefault="002D533F" w:rsidP="0050439E">
      <w:pPr>
        <w:pStyle w:val="ListParagraph"/>
        <w:numPr>
          <w:ilvl w:val="0"/>
          <w:numId w:val="20"/>
        </w:numPr>
        <w:spacing w:after="200" w:line="276" w:lineRule="auto"/>
        <w:rPr>
          <w:rFonts w:ascii="Verdana" w:hAnsi="Verdana"/>
        </w:rPr>
      </w:pPr>
      <w:r w:rsidRPr="00883D6B">
        <w:rPr>
          <w:rFonts w:ascii="Verdana" w:hAnsi="Verdana"/>
        </w:rPr>
        <w:t>Allow wet surfaces to dry thoroughly and to attain temperature and conditions specified before proceeding with or continuing coating operation.</w:t>
      </w:r>
    </w:p>
    <w:p w14:paraId="1F0C3BFA" w14:textId="77777777" w:rsidR="002D533F" w:rsidRPr="00883D6B" w:rsidRDefault="002D533F" w:rsidP="002D533F">
      <w:pPr>
        <w:pStyle w:val="ListParagraph"/>
        <w:rPr>
          <w:rFonts w:ascii="Verdana" w:hAnsi="Verdana"/>
        </w:rPr>
      </w:pPr>
    </w:p>
    <w:p w14:paraId="072C2283" w14:textId="2140FA25" w:rsidR="002D533F" w:rsidRPr="00883D6B" w:rsidRDefault="002D533F" w:rsidP="0050439E">
      <w:pPr>
        <w:pStyle w:val="ListParagraph"/>
        <w:numPr>
          <w:ilvl w:val="0"/>
          <w:numId w:val="20"/>
        </w:numPr>
        <w:spacing w:after="200" w:line="276" w:lineRule="auto"/>
        <w:rPr>
          <w:rFonts w:ascii="Verdana" w:hAnsi="Verdana"/>
        </w:rPr>
      </w:pPr>
      <w:r w:rsidRPr="00883D6B">
        <w:rPr>
          <w:rFonts w:ascii="Verdana" w:hAnsi="Verdana"/>
        </w:rPr>
        <w:t xml:space="preserve">Wind conditions must be considered during application of products to avoid damage to adjacent surfaces or completed work.  Provide for protection of other surfaces. </w:t>
      </w:r>
    </w:p>
    <w:p w14:paraId="125DFD53" w14:textId="77777777" w:rsidR="002D533F" w:rsidRPr="00883D6B" w:rsidRDefault="002D533F" w:rsidP="002D533F">
      <w:pPr>
        <w:pStyle w:val="ListParagraph"/>
        <w:ind w:left="0"/>
        <w:rPr>
          <w:rFonts w:ascii="Verdana" w:hAnsi="Verdana"/>
        </w:rPr>
      </w:pPr>
    </w:p>
    <w:p w14:paraId="3ACC073C" w14:textId="4CA65833" w:rsidR="002D533F" w:rsidRPr="00883D6B" w:rsidRDefault="002D533F" w:rsidP="0050439E">
      <w:pPr>
        <w:pStyle w:val="ListParagraph"/>
        <w:numPr>
          <w:ilvl w:val="1"/>
          <w:numId w:val="2"/>
        </w:numPr>
        <w:spacing w:after="200" w:line="276" w:lineRule="auto"/>
        <w:rPr>
          <w:rFonts w:ascii="Verdana" w:hAnsi="Verdana"/>
        </w:rPr>
      </w:pPr>
      <w:bookmarkStart w:id="1" w:name="_Hlk94086001"/>
      <w:r w:rsidRPr="00883D6B">
        <w:rPr>
          <w:rFonts w:ascii="Verdana" w:hAnsi="Verdana"/>
        </w:rPr>
        <w:t>SAFETY REQUIREMENTS</w:t>
      </w:r>
      <w:bookmarkEnd w:id="1"/>
    </w:p>
    <w:p w14:paraId="249275FE" w14:textId="77777777" w:rsidR="002D533F" w:rsidRPr="00883D6B" w:rsidRDefault="002D533F" w:rsidP="002D533F">
      <w:pPr>
        <w:pStyle w:val="ListParagraph"/>
        <w:spacing w:after="200" w:line="276" w:lineRule="auto"/>
        <w:ind w:left="1440"/>
        <w:rPr>
          <w:rFonts w:ascii="Verdana" w:hAnsi="Verdana"/>
        </w:rPr>
      </w:pPr>
    </w:p>
    <w:p w14:paraId="57EBA9A4" w14:textId="5E50208D" w:rsidR="002D533F" w:rsidRPr="00883D6B" w:rsidRDefault="002D533F" w:rsidP="0050439E">
      <w:pPr>
        <w:pStyle w:val="ListParagraph"/>
        <w:numPr>
          <w:ilvl w:val="0"/>
          <w:numId w:val="21"/>
        </w:numPr>
        <w:spacing w:after="200" w:line="276" w:lineRule="auto"/>
        <w:rPr>
          <w:rFonts w:ascii="Verdana" w:hAnsi="Verdana"/>
        </w:rPr>
      </w:pPr>
      <w:r w:rsidRPr="00883D6B">
        <w:rPr>
          <w:rFonts w:ascii="Verdana" w:hAnsi="Verdana"/>
        </w:rPr>
        <w:t>Users should familiarize themselves with appropriate Material Safety Data Sheets (SDS).  SDS must be available at all worksites where materials are being used.</w:t>
      </w:r>
    </w:p>
    <w:p w14:paraId="06D7DBA3" w14:textId="77777777" w:rsidR="002D533F" w:rsidRPr="00883D6B" w:rsidRDefault="002D533F" w:rsidP="002D533F">
      <w:pPr>
        <w:pStyle w:val="ListParagraph"/>
        <w:ind w:left="1440"/>
        <w:rPr>
          <w:rFonts w:ascii="Verdana" w:hAnsi="Verdana"/>
        </w:rPr>
      </w:pPr>
    </w:p>
    <w:p w14:paraId="1CA378A2" w14:textId="762E502A" w:rsidR="002D533F" w:rsidRPr="00883D6B" w:rsidRDefault="002D533F" w:rsidP="0050439E">
      <w:pPr>
        <w:pStyle w:val="ListParagraph"/>
        <w:numPr>
          <w:ilvl w:val="0"/>
          <w:numId w:val="21"/>
        </w:numPr>
        <w:spacing w:after="200" w:line="276" w:lineRule="auto"/>
        <w:rPr>
          <w:rFonts w:ascii="Verdana" w:hAnsi="Verdana"/>
        </w:rPr>
      </w:pPr>
      <w:r w:rsidRPr="00883D6B">
        <w:rPr>
          <w:rFonts w:ascii="Verdana" w:hAnsi="Verdana"/>
        </w:rPr>
        <w:t>Materials shall be applied in accordance with all applicable local, state, and federal regulations.</w:t>
      </w:r>
    </w:p>
    <w:p w14:paraId="7B2AFE8A" w14:textId="77777777" w:rsidR="002D533F" w:rsidRPr="00883D6B" w:rsidRDefault="002D533F" w:rsidP="002D533F">
      <w:pPr>
        <w:pStyle w:val="ListParagraph"/>
        <w:rPr>
          <w:rFonts w:ascii="Verdana" w:hAnsi="Verdana"/>
        </w:rPr>
      </w:pPr>
    </w:p>
    <w:p w14:paraId="1686DAC1" w14:textId="3EBD58EC" w:rsidR="00724292" w:rsidRDefault="002D533F" w:rsidP="005A4CD8">
      <w:pPr>
        <w:pStyle w:val="ListParagraph"/>
        <w:numPr>
          <w:ilvl w:val="0"/>
          <w:numId w:val="21"/>
        </w:numPr>
        <w:spacing w:after="200" w:line="276" w:lineRule="auto"/>
        <w:rPr>
          <w:rFonts w:ascii="Verdana" w:hAnsi="Verdana"/>
        </w:rPr>
      </w:pPr>
      <w:r w:rsidRPr="00883D6B">
        <w:rPr>
          <w:rFonts w:ascii="Verdana" w:hAnsi="Verdana"/>
        </w:rPr>
        <w:t>Handle on pails should only be used to hand carry pail and should not be used to hoist pail from ground to roof.</w:t>
      </w:r>
    </w:p>
    <w:p w14:paraId="4866FD7C" w14:textId="77777777" w:rsidR="005A4CD8" w:rsidRPr="005A4CD8" w:rsidRDefault="005A4CD8" w:rsidP="005A4CD8">
      <w:pPr>
        <w:pStyle w:val="ListParagraph"/>
        <w:rPr>
          <w:rFonts w:ascii="Verdana" w:hAnsi="Verdana"/>
        </w:rPr>
      </w:pPr>
    </w:p>
    <w:p w14:paraId="55736E9A" w14:textId="77777777" w:rsidR="005A4CD8" w:rsidRDefault="005A4CD8" w:rsidP="005A4CD8">
      <w:pPr>
        <w:spacing w:after="200" w:line="276" w:lineRule="auto"/>
        <w:rPr>
          <w:rFonts w:ascii="Verdana" w:hAnsi="Verdana"/>
        </w:rPr>
      </w:pPr>
    </w:p>
    <w:p w14:paraId="5305F382" w14:textId="77777777" w:rsidR="005A4CD8" w:rsidRDefault="005A4CD8" w:rsidP="005A4CD8">
      <w:pPr>
        <w:spacing w:after="200" w:line="276" w:lineRule="auto"/>
        <w:rPr>
          <w:rFonts w:ascii="Verdana" w:hAnsi="Verdana"/>
        </w:rPr>
      </w:pPr>
    </w:p>
    <w:p w14:paraId="2F5F5FC3" w14:textId="77777777" w:rsidR="006436C6" w:rsidRDefault="006436C6" w:rsidP="005A4CD8">
      <w:pPr>
        <w:spacing w:after="200" w:line="276" w:lineRule="auto"/>
        <w:rPr>
          <w:rFonts w:ascii="Verdana" w:hAnsi="Verdana"/>
        </w:rPr>
      </w:pPr>
    </w:p>
    <w:p w14:paraId="7BB65327" w14:textId="77777777" w:rsidR="00A268AC" w:rsidRPr="005A4CD8" w:rsidRDefault="00A268AC" w:rsidP="005A4CD8">
      <w:pPr>
        <w:spacing w:after="200" w:line="276" w:lineRule="auto"/>
        <w:rPr>
          <w:rFonts w:ascii="Verdana" w:hAnsi="Verdana"/>
        </w:rPr>
      </w:pPr>
    </w:p>
    <w:p w14:paraId="1DA9FD89" w14:textId="0FB42EA5" w:rsidR="00CC16C2" w:rsidRPr="00883D6B" w:rsidRDefault="002D533F" w:rsidP="00027B39">
      <w:pPr>
        <w:jc w:val="both"/>
        <w:rPr>
          <w:rFonts w:ascii="Verdana" w:hAnsi="Verdana" w:cs="Times New Roman"/>
          <w:b/>
        </w:rPr>
      </w:pPr>
      <w:r w:rsidRPr="00883D6B">
        <w:rPr>
          <w:rFonts w:ascii="Verdana" w:hAnsi="Verdana" w:cs="Times New Roman"/>
          <w:b/>
        </w:rPr>
        <w:lastRenderedPageBreak/>
        <w:t>PART 2 – PRODUCTS</w:t>
      </w:r>
      <w:bookmarkStart w:id="2" w:name="_Hlk94086139"/>
    </w:p>
    <w:p w14:paraId="0A2FBC75" w14:textId="77777777" w:rsidR="00CC16C2" w:rsidRPr="00883D6B" w:rsidRDefault="00CC16C2" w:rsidP="00CC16C2">
      <w:pPr>
        <w:pStyle w:val="ListParagraph"/>
        <w:rPr>
          <w:rFonts w:ascii="Verdana" w:hAnsi="Verdana"/>
        </w:rPr>
      </w:pPr>
    </w:p>
    <w:p w14:paraId="4F37E41F" w14:textId="61328B1B" w:rsidR="00173C8D" w:rsidRPr="00883D6B" w:rsidRDefault="007417AB" w:rsidP="0050439E">
      <w:pPr>
        <w:pStyle w:val="ListParagraph"/>
        <w:numPr>
          <w:ilvl w:val="0"/>
          <w:numId w:val="22"/>
        </w:numPr>
        <w:rPr>
          <w:rFonts w:ascii="Verdana" w:hAnsi="Verdana"/>
          <w:szCs w:val="18"/>
        </w:rPr>
      </w:pPr>
      <w:r>
        <w:rPr>
          <w:rFonts w:ascii="Verdana" w:hAnsi="Verdana"/>
          <w:caps/>
          <w:szCs w:val="18"/>
        </w:rPr>
        <w:t>LIQUID</w:t>
      </w:r>
      <w:r w:rsidR="002D533F" w:rsidRPr="00883D6B">
        <w:rPr>
          <w:rFonts w:ascii="Verdana" w:hAnsi="Verdana"/>
          <w:caps/>
          <w:szCs w:val="18"/>
        </w:rPr>
        <w:t xml:space="preserve"> Applied Reinforced Composite Membrane System</w:t>
      </w:r>
    </w:p>
    <w:p w14:paraId="5A04970D" w14:textId="77777777" w:rsidR="00173C8D" w:rsidRPr="00883D6B" w:rsidRDefault="00173C8D" w:rsidP="00173C8D">
      <w:pPr>
        <w:pStyle w:val="ListParagraph"/>
        <w:ind w:left="1080"/>
        <w:rPr>
          <w:rFonts w:ascii="Verdana" w:hAnsi="Verdana"/>
          <w:szCs w:val="18"/>
        </w:rPr>
      </w:pPr>
    </w:p>
    <w:p w14:paraId="2C346B10" w14:textId="447B12CD" w:rsidR="003733C8" w:rsidRPr="00883D6B" w:rsidRDefault="00841A60" w:rsidP="003733C8">
      <w:pPr>
        <w:pStyle w:val="ListParagraph"/>
        <w:numPr>
          <w:ilvl w:val="0"/>
          <w:numId w:val="23"/>
        </w:numPr>
        <w:rPr>
          <w:rFonts w:ascii="Verdana" w:hAnsi="Verdana"/>
          <w:szCs w:val="18"/>
        </w:rPr>
      </w:pPr>
      <w:r w:rsidRPr="00883D6B">
        <w:rPr>
          <w:rFonts w:ascii="Verdana" w:hAnsi="Verdana"/>
          <w:szCs w:val="18"/>
        </w:rPr>
        <w:t xml:space="preserve">Manufacturer: </w:t>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Pr="00883D6B">
        <w:rPr>
          <w:rFonts w:ascii="Verdana" w:hAnsi="Verdana"/>
          <w:szCs w:val="18"/>
        </w:rPr>
        <w:t>Acrylabs</w:t>
      </w:r>
    </w:p>
    <w:p w14:paraId="63029F97" w14:textId="78E4C8AD" w:rsidR="00841A60" w:rsidRPr="00883D6B" w:rsidRDefault="00841A60" w:rsidP="00841A60">
      <w:pPr>
        <w:ind w:left="1800"/>
        <w:rPr>
          <w:rFonts w:ascii="Verdana" w:hAnsi="Verdana"/>
          <w:szCs w:val="18"/>
        </w:rPr>
      </w:pPr>
      <w:r w:rsidRPr="00883D6B">
        <w:rPr>
          <w:rFonts w:ascii="Verdana" w:hAnsi="Verdana"/>
          <w:szCs w:val="18"/>
        </w:rPr>
        <w:t xml:space="preserve">Contact: </w:t>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Pr="00883D6B">
        <w:rPr>
          <w:rFonts w:ascii="Verdana" w:hAnsi="Verdana"/>
          <w:szCs w:val="18"/>
        </w:rPr>
        <w:t>101 N. Prospect Street, Reading, PA  19606</w:t>
      </w:r>
    </w:p>
    <w:p w14:paraId="76B15239" w14:textId="4F06E05E" w:rsidR="00841A60" w:rsidRPr="00883D6B" w:rsidRDefault="00841A60" w:rsidP="003733C8">
      <w:pPr>
        <w:ind w:left="4320" w:firstLine="720"/>
        <w:rPr>
          <w:rFonts w:ascii="Verdana" w:hAnsi="Verdana"/>
          <w:szCs w:val="18"/>
        </w:rPr>
      </w:pPr>
      <w:r w:rsidRPr="00883D6B">
        <w:rPr>
          <w:rFonts w:ascii="Verdana" w:hAnsi="Verdana"/>
          <w:szCs w:val="18"/>
        </w:rPr>
        <w:t>Phone</w:t>
      </w:r>
      <w:r w:rsidR="008C716A" w:rsidRPr="00883D6B">
        <w:rPr>
          <w:rFonts w:ascii="Verdana" w:hAnsi="Verdana"/>
          <w:szCs w:val="18"/>
        </w:rPr>
        <w:t>:</w:t>
      </w:r>
      <w:r w:rsidRPr="00883D6B">
        <w:rPr>
          <w:rFonts w:ascii="Verdana" w:hAnsi="Verdana"/>
          <w:szCs w:val="18"/>
        </w:rPr>
        <w:t xml:space="preserve"> (866) 273-1355</w:t>
      </w:r>
    </w:p>
    <w:p w14:paraId="045F36C4" w14:textId="77777777" w:rsidR="00AF1091" w:rsidRPr="00883D6B" w:rsidRDefault="00841A60" w:rsidP="00841A60">
      <w:pPr>
        <w:ind w:left="1440"/>
        <w:rPr>
          <w:rStyle w:val="Hyperlink"/>
          <w:rFonts w:ascii="Verdana" w:hAnsi="Verdana"/>
          <w:szCs w:val="18"/>
        </w:rPr>
      </w:pPr>
      <w:r w:rsidRPr="00883D6B">
        <w:rPr>
          <w:rFonts w:ascii="Verdana" w:hAnsi="Verdana"/>
          <w:szCs w:val="18"/>
        </w:rPr>
        <w:t xml:space="preserve">    </w:t>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Pr="00883D6B">
        <w:rPr>
          <w:rFonts w:ascii="Verdana" w:hAnsi="Verdana"/>
          <w:szCs w:val="18"/>
        </w:rPr>
        <w:t>E-mail</w:t>
      </w:r>
      <w:r w:rsidR="008C716A" w:rsidRPr="00883D6B">
        <w:rPr>
          <w:rFonts w:ascii="Verdana" w:hAnsi="Verdana"/>
          <w:szCs w:val="18"/>
        </w:rPr>
        <w:t>:</w:t>
      </w:r>
      <w:r w:rsidRPr="00883D6B">
        <w:rPr>
          <w:rFonts w:ascii="Verdana" w:hAnsi="Verdana"/>
          <w:szCs w:val="18"/>
        </w:rPr>
        <w:t xml:space="preserve"> </w:t>
      </w:r>
      <w:hyperlink r:id="rId8" w:history="1">
        <w:r w:rsidRPr="00883D6B">
          <w:rPr>
            <w:rStyle w:val="Hyperlink"/>
            <w:rFonts w:ascii="Verdana" w:hAnsi="Verdana"/>
            <w:szCs w:val="18"/>
          </w:rPr>
          <w:t>CustomerService@acrylabs.com</w:t>
        </w:r>
      </w:hyperlink>
    </w:p>
    <w:p w14:paraId="0BAC43E7" w14:textId="004F7C46" w:rsidR="00841A60" w:rsidRPr="00883D6B" w:rsidRDefault="00841A60" w:rsidP="00AF1091">
      <w:pPr>
        <w:rPr>
          <w:rFonts w:ascii="Verdana" w:hAnsi="Verdana"/>
          <w:szCs w:val="18"/>
        </w:rPr>
      </w:pPr>
      <w:r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003733C8" w:rsidRPr="00883D6B">
        <w:rPr>
          <w:rFonts w:ascii="Verdana" w:hAnsi="Verdana"/>
          <w:szCs w:val="18"/>
        </w:rPr>
        <w:tab/>
      </w:r>
      <w:r w:rsidRPr="00883D6B">
        <w:rPr>
          <w:rFonts w:ascii="Verdana" w:hAnsi="Verdana"/>
          <w:szCs w:val="18"/>
        </w:rPr>
        <w:t>Website</w:t>
      </w:r>
      <w:r w:rsidR="008C716A" w:rsidRPr="00883D6B">
        <w:rPr>
          <w:rFonts w:ascii="Verdana" w:hAnsi="Verdana"/>
          <w:szCs w:val="18"/>
        </w:rPr>
        <w:t>:</w:t>
      </w:r>
      <w:r w:rsidRPr="00883D6B">
        <w:rPr>
          <w:rFonts w:ascii="Verdana" w:hAnsi="Verdana"/>
          <w:szCs w:val="18"/>
        </w:rPr>
        <w:t xml:space="preserve"> </w:t>
      </w:r>
      <w:hyperlink r:id="rId9" w:history="1">
        <w:r w:rsidR="008C716A" w:rsidRPr="00883D6B">
          <w:rPr>
            <w:rStyle w:val="Hyperlink"/>
            <w:rFonts w:ascii="Verdana" w:hAnsi="Verdana"/>
            <w:szCs w:val="18"/>
          </w:rPr>
          <w:t>www.acrylabs.com</w:t>
        </w:r>
      </w:hyperlink>
    </w:p>
    <w:p w14:paraId="1728F233" w14:textId="79345F40" w:rsidR="002D533F" w:rsidRPr="00883D6B" w:rsidRDefault="00841A60" w:rsidP="0050439E">
      <w:pPr>
        <w:pStyle w:val="ListParagraph"/>
        <w:numPr>
          <w:ilvl w:val="0"/>
          <w:numId w:val="23"/>
        </w:numPr>
        <w:rPr>
          <w:rFonts w:ascii="Verdana" w:hAnsi="Verdana"/>
          <w:szCs w:val="18"/>
        </w:rPr>
      </w:pPr>
      <w:r w:rsidRPr="00883D6B">
        <w:rPr>
          <w:rFonts w:ascii="Verdana" w:hAnsi="Verdana"/>
          <w:szCs w:val="18"/>
        </w:rPr>
        <w:t>Substitutions: None</w:t>
      </w:r>
      <w:bookmarkEnd w:id="2"/>
    </w:p>
    <w:p w14:paraId="7C418AA7" w14:textId="77777777" w:rsidR="00173C8D" w:rsidRPr="00883D6B" w:rsidRDefault="00173C8D" w:rsidP="00173C8D">
      <w:pPr>
        <w:pStyle w:val="ListParagraph"/>
        <w:rPr>
          <w:rFonts w:ascii="Verdana" w:hAnsi="Verdana"/>
        </w:rPr>
      </w:pPr>
    </w:p>
    <w:p w14:paraId="79711144" w14:textId="472902AB" w:rsidR="00173C8D" w:rsidRPr="00883D6B" w:rsidRDefault="00173C8D" w:rsidP="0050439E">
      <w:pPr>
        <w:pStyle w:val="ListParagraph"/>
        <w:numPr>
          <w:ilvl w:val="0"/>
          <w:numId w:val="22"/>
        </w:numPr>
        <w:rPr>
          <w:rFonts w:ascii="Verdana" w:hAnsi="Verdana"/>
          <w:szCs w:val="18"/>
        </w:rPr>
      </w:pPr>
      <w:r w:rsidRPr="00883D6B">
        <w:rPr>
          <w:rFonts w:ascii="Verdana" w:hAnsi="Verdana"/>
          <w:caps/>
          <w:szCs w:val="18"/>
        </w:rPr>
        <w:t>Materials</w:t>
      </w:r>
    </w:p>
    <w:p w14:paraId="0B58463F" w14:textId="77777777" w:rsidR="00173C8D" w:rsidRPr="00883D6B" w:rsidRDefault="00173C8D" w:rsidP="00173C8D">
      <w:pPr>
        <w:pStyle w:val="ListParagraph"/>
        <w:ind w:left="1080"/>
        <w:rPr>
          <w:rFonts w:ascii="Verdana" w:hAnsi="Verdana"/>
          <w:szCs w:val="18"/>
        </w:rPr>
      </w:pPr>
    </w:p>
    <w:p w14:paraId="401E562B" w14:textId="69F35334" w:rsidR="00173C8D" w:rsidRPr="00883D6B" w:rsidRDefault="00173C8D" w:rsidP="0050439E">
      <w:pPr>
        <w:numPr>
          <w:ilvl w:val="0"/>
          <w:numId w:val="24"/>
        </w:numPr>
        <w:spacing w:after="100" w:afterAutospacing="1" w:line="240" w:lineRule="auto"/>
        <w:outlineLvl w:val="0"/>
        <w:rPr>
          <w:rFonts w:ascii="Verdana" w:hAnsi="Verdana"/>
          <w:szCs w:val="18"/>
        </w:rPr>
      </w:pPr>
      <w:r w:rsidRPr="00883D6B">
        <w:rPr>
          <w:rFonts w:ascii="Verdana" w:hAnsi="Verdana"/>
          <w:szCs w:val="18"/>
        </w:rPr>
        <w:t>The Acrylabs R45 System shall include but not be limited to:</w:t>
      </w:r>
    </w:p>
    <w:p w14:paraId="0B428153" w14:textId="0710545E" w:rsidR="00CC0BF6" w:rsidRPr="00883D6B" w:rsidRDefault="00CC0BF6" w:rsidP="00CC0BF6">
      <w:pPr>
        <w:tabs>
          <w:tab w:val="num" w:pos="1800"/>
        </w:tabs>
        <w:spacing w:before="100" w:beforeAutospacing="1" w:after="100" w:afterAutospacing="1" w:line="240" w:lineRule="auto"/>
        <w:ind w:left="1800"/>
        <w:outlineLvl w:val="0"/>
        <w:rPr>
          <w:rFonts w:ascii="Verdana" w:hAnsi="Verdana"/>
          <w:szCs w:val="18"/>
        </w:rPr>
      </w:pPr>
      <w:r w:rsidRPr="00883D6B">
        <w:rPr>
          <w:rFonts w:ascii="Verdana" w:hAnsi="Verdana"/>
          <w:szCs w:val="18"/>
        </w:rPr>
        <w:t xml:space="preserve">1. Elastomeric Basecoat </w:t>
      </w:r>
      <w:r w:rsidRPr="00883D6B">
        <w:rPr>
          <w:rFonts w:ascii="Verdana" w:hAnsi="Verdana"/>
          <w:szCs w:val="18"/>
        </w:rPr>
        <w:tab/>
      </w:r>
      <w:r w:rsidRPr="00883D6B">
        <w:rPr>
          <w:rFonts w:ascii="Verdana" w:hAnsi="Verdana"/>
          <w:szCs w:val="18"/>
        </w:rPr>
        <w:tab/>
      </w:r>
      <w:r w:rsidRPr="00883D6B">
        <w:rPr>
          <w:rFonts w:ascii="Verdana" w:hAnsi="Verdana"/>
          <w:szCs w:val="18"/>
        </w:rPr>
        <w:tab/>
        <w:t>Acrylabs Base Coat</w:t>
      </w:r>
    </w:p>
    <w:p w14:paraId="22E34389" w14:textId="22BD6DD9" w:rsidR="00CC0BF6" w:rsidRPr="00883D6B" w:rsidRDefault="00CC0BF6" w:rsidP="00CC0BF6">
      <w:pPr>
        <w:tabs>
          <w:tab w:val="num" w:pos="1800"/>
        </w:tabs>
        <w:spacing w:before="100" w:beforeAutospacing="1" w:after="100" w:afterAutospacing="1" w:line="240" w:lineRule="auto"/>
        <w:ind w:left="1800"/>
        <w:outlineLvl w:val="0"/>
        <w:rPr>
          <w:rFonts w:ascii="Verdana" w:hAnsi="Verdana"/>
          <w:szCs w:val="18"/>
        </w:rPr>
      </w:pPr>
      <w:r w:rsidRPr="00883D6B">
        <w:rPr>
          <w:rFonts w:ascii="Verdana" w:hAnsi="Verdana"/>
          <w:szCs w:val="18"/>
        </w:rPr>
        <w:t xml:space="preserve">2. Elastomeric Finish Coat </w:t>
      </w:r>
      <w:r w:rsidRPr="00883D6B">
        <w:rPr>
          <w:rFonts w:ascii="Verdana" w:hAnsi="Verdana"/>
          <w:szCs w:val="18"/>
        </w:rPr>
        <w:tab/>
      </w:r>
      <w:r w:rsidRPr="00883D6B">
        <w:rPr>
          <w:rFonts w:ascii="Verdana" w:hAnsi="Verdana"/>
          <w:szCs w:val="18"/>
        </w:rPr>
        <w:tab/>
      </w:r>
      <w:r w:rsidRPr="00883D6B">
        <w:rPr>
          <w:rFonts w:ascii="Verdana" w:hAnsi="Verdana"/>
          <w:szCs w:val="18"/>
        </w:rPr>
        <w:tab/>
        <w:t>Acrylabs Finish Coat</w:t>
      </w:r>
    </w:p>
    <w:p w14:paraId="5089F881" w14:textId="5304E053" w:rsidR="00CC0BF6" w:rsidRPr="00883D6B" w:rsidRDefault="00CC0BF6" w:rsidP="00CC0BF6">
      <w:pPr>
        <w:tabs>
          <w:tab w:val="num" w:pos="1800"/>
        </w:tabs>
        <w:spacing w:before="100" w:beforeAutospacing="1" w:after="100" w:afterAutospacing="1" w:line="240" w:lineRule="auto"/>
        <w:ind w:left="1800"/>
        <w:outlineLvl w:val="0"/>
        <w:rPr>
          <w:rFonts w:ascii="Verdana" w:hAnsi="Verdana"/>
          <w:szCs w:val="18"/>
        </w:rPr>
      </w:pPr>
      <w:r w:rsidRPr="00883D6B">
        <w:rPr>
          <w:rFonts w:ascii="Verdana" w:hAnsi="Verdana"/>
          <w:szCs w:val="18"/>
        </w:rPr>
        <w:t>3. Polyester Reinforcing Fabric</w:t>
      </w:r>
      <w:r w:rsidRPr="00883D6B">
        <w:rPr>
          <w:rFonts w:ascii="Verdana" w:hAnsi="Verdana"/>
          <w:szCs w:val="18"/>
        </w:rPr>
        <w:tab/>
      </w:r>
      <w:r w:rsidRPr="00883D6B">
        <w:rPr>
          <w:rFonts w:ascii="Verdana" w:hAnsi="Verdana"/>
          <w:szCs w:val="18"/>
        </w:rPr>
        <w:tab/>
        <w:t>Fabric Reinforcement</w:t>
      </w:r>
    </w:p>
    <w:p w14:paraId="4A4AD8C8" w14:textId="221210C9" w:rsidR="001F7C3A" w:rsidRPr="00883D6B" w:rsidRDefault="00CC0BF6" w:rsidP="0050439E">
      <w:pPr>
        <w:pStyle w:val="ListParagraph"/>
        <w:numPr>
          <w:ilvl w:val="0"/>
          <w:numId w:val="24"/>
        </w:numPr>
        <w:tabs>
          <w:tab w:val="num" w:pos="1800"/>
        </w:tabs>
        <w:spacing w:before="100" w:beforeAutospacing="1" w:after="100" w:afterAutospacing="1" w:line="240" w:lineRule="auto"/>
        <w:outlineLvl w:val="0"/>
        <w:rPr>
          <w:rFonts w:ascii="Verdana" w:hAnsi="Verdana" w:cs="Times New Roman"/>
          <w:szCs w:val="24"/>
        </w:rPr>
      </w:pPr>
      <w:bookmarkStart w:id="3" w:name="_Hlk94093318"/>
      <w:r w:rsidRPr="00883D6B">
        <w:rPr>
          <w:rFonts w:ascii="Verdana" w:hAnsi="Verdana"/>
          <w:szCs w:val="18"/>
        </w:rPr>
        <w:t>Acrylabs Minimum Material Properties</w:t>
      </w:r>
      <w:bookmarkEnd w:id="3"/>
      <w:r w:rsidRPr="00883D6B">
        <w:rPr>
          <w:rFonts w:ascii="Verdana" w:hAnsi="Verdana"/>
          <w:szCs w:val="18"/>
        </w:rPr>
        <w:t>:</w:t>
      </w:r>
      <w:bookmarkStart w:id="4" w:name="_Hlk94093432"/>
    </w:p>
    <w:p w14:paraId="2A1ABF7F" w14:textId="77777777" w:rsidR="00D46837" w:rsidRPr="00883D6B" w:rsidRDefault="00D46837" w:rsidP="00D46837">
      <w:pPr>
        <w:pStyle w:val="ListParagraph"/>
        <w:tabs>
          <w:tab w:val="num" w:pos="1800"/>
        </w:tabs>
        <w:spacing w:before="100" w:beforeAutospacing="1" w:after="100" w:afterAutospacing="1" w:line="240" w:lineRule="auto"/>
        <w:ind w:left="1800"/>
        <w:outlineLvl w:val="0"/>
        <w:rPr>
          <w:rFonts w:ascii="Verdana" w:hAnsi="Verdana" w:cs="Times New Roman"/>
          <w:szCs w:val="24"/>
        </w:rPr>
      </w:pPr>
    </w:p>
    <w:p w14:paraId="42E0B557" w14:textId="287C7659" w:rsidR="005A00C9" w:rsidRPr="005A4CD8" w:rsidRDefault="00D46837" w:rsidP="00650BD4">
      <w:pPr>
        <w:pStyle w:val="ListParagraph"/>
        <w:numPr>
          <w:ilvl w:val="0"/>
          <w:numId w:val="25"/>
        </w:numPr>
        <w:spacing w:before="100" w:beforeAutospacing="1" w:after="0" w:line="240" w:lineRule="auto"/>
        <w:outlineLvl w:val="0"/>
        <w:rPr>
          <w:rFonts w:ascii="Verdana" w:hAnsi="Verdana" w:cs="Times New Roman"/>
          <w:szCs w:val="24"/>
        </w:rPr>
      </w:pPr>
      <w:r w:rsidRPr="00883D6B">
        <w:rPr>
          <w:rFonts w:ascii="Verdana" w:hAnsi="Verdana"/>
          <w:szCs w:val="18"/>
        </w:rPr>
        <w:t>Elastomeric Coatings – Elastomeric coatings shall be water-dispersed 100% acrylic elastomeric coatings designed for use in reinforced composite membrane systems.  Materials shall meet the following minimum specifications:</w:t>
      </w:r>
    </w:p>
    <w:p w14:paraId="272DDF6E" w14:textId="77777777" w:rsidR="005A4CD8" w:rsidRPr="00883D6B" w:rsidRDefault="005A4CD8" w:rsidP="005A4CD8">
      <w:pPr>
        <w:pStyle w:val="ListParagraph"/>
        <w:spacing w:before="100" w:beforeAutospacing="1" w:after="0" w:line="240" w:lineRule="auto"/>
        <w:ind w:left="2160"/>
        <w:outlineLvl w:val="0"/>
        <w:rPr>
          <w:rFonts w:ascii="Verdana" w:hAnsi="Verdana" w:cs="Times New Roman"/>
          <w:szCs w:val="24"/>
        </w:rPr>
      </w:pPr>
    </w:p>
    <w:p w14:paraId="60A53D76" w14:textId="758CDF28" w:rsidR="00D46837" w:rsidRPr="00883D6B" w:rsidRDefault="00D46837" w:rsidP="00650BD4">
      <w:pPr>
        <w:spacing w:after="0" w:line="240" w:lineRule="auto"/>
        <w:jc w:val="center"/>
        <w:outlineLvl w:val="0"/>
        <w:rPr>
          <w:rFonts w:ascii="Verdana" w:hAnsi="Verdana"/>
          <w:b/>
          <w:i/>
          <w:szCs w:val="18"/>
        </w:rPr>
      </w:pPr>
      <w:r w:rsidRPr="00883D6B">
        <w:rPr>
          <w:rFonts w:ascii="Verdana" w:hAnsi="Verdana"/>
          <w:b/>
          <w:i/>
          <w:szCs w:val="18"/>
        </w:rPr>
        <w:t>Liquid Property Requirements Base Coat</w:t>
      </w:r>
    </w:p>
    <w:p w14:paraId="36E58055" w14:textId="31C5F34C" w:rsidR="00D46837" w:rsidRPr="00883D6B" w:rsidRDefault="00D46837" w:rsidP="00D46837">
      <w:pPr>
        <w:keepNext/>
        <w:ind w:left="4320" w:firstLine="720"/>
        <w:outlineLvl w:val="6"/>
        <w:rPr>
          <w:rFonts w:ascii="Verdana" w:hAnsi="Verdana"/>
          <w:szCs w:val="18"/>
          <w:u w:val="single"/>
        </w:rPr>
      </w:pPr>
      <w:r w:rsidRPr="00883D6B">
        <w:rPr>
          <w:rFonts w:ascii="Verdana" w:hAnsi="Verdana"/>
          <w:szCs w:val="18"/>
          <w:u w:val="single"/>
        </w:rPr>
        <w:t>Minimum</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u w:val="single"/>
        </w:rPr>
        <w:t>ASTM</w:t>
      </w:r>
    </w:p>
    <w:p w14:paraId="1D7911C6" w14:textId="3ACF8568" w:rsidR="00D46837" w:rsidRPr="00883D6B" w:rsidRDefault="00D46837" w:rsidP="00D46837">
      <w:pPr>
        <w:ind w:left="720" w:firstLine="720"/>
        <w:rPr>
          <w:rFonts w:ascii="Verdana" w:hAnsi="Verdana"/>
          <w:szCs w:val="18"/>
        </w:rPr>
      </w:pPr>
      <w:r w:rsidRPr="00883D6B">
        <w:rPr>
          <w:rFonts w:ascii="Verdana" w:hAnsi="Verdana"/>
          <w:szCs w:val="18"/>
        </w:rPr>
        <w:t>Weight Per Gallon</w:t>
      </w:r>
      <w:r w:rsidRPr="00883D6B">
        <w:rPr>
          <w:rFonts w:ascii="Verdana" w:hAnsi="Verdana"/>
          <w:szCs w:val="18"/>
        </w:rPr>
        <w:tab/>
      </w:r>
      <w:r w:rsidRPr="00883D6B">
        <w:rPr>
          <w:rFonts w:ascii="Verdana" w:hAnsi="Verdana"/>
          <w:szCs w:val="18"/>
        </w:rPr>
        <w:tab/>
      </w:r>
      <w:r w:rsidRPr="00883D6B">
        <w:rPr>
          <w:rFonts w:ascii="Verdana" w:hAnsi="Verdana"/>
          <w:szCs w:val="18"/>
        </w:rPr>
        <w:tab/>
        <w:t xml:space="preserve">12 lbs.  </w:t>
      </w:r>
      <w:r w:rsidRPr="00883D6B">
        <w:rPr>
          <w:rFonts w:ascii="Verdana" w:hAnsi="Verdana"/>
          <w:szCs w:val="18"/>
        </w:rPr>
        <w:tab/>
      </w:r>
      <w:r w:rsidRPr="00883D6B">
        <w:rPr>
          <w:rFonts w:ascii="Verdana" w:hAnsi="Verdana"/>
          <w:szCs w:val="18"/>
        </w:rPr>
        <w:tab/>
      </w:r>
      <w:r w:rsidRPr="00883D6B">
        <w:rPr>
          <w:rFonts w:ascii="Verdana" w:hAnsi="Verdana"/>
          <w:szCs w:val="18"/>
        </w:rPr>
        <w:tab/>
        <w:t>D-1475</w:t>
      </w:r>
    </w:p>
    <w:p w14:paraId="48ABAB0D" w14:textId="0E6B05F0" w:rsidR="00D46837" w:rsidRPr="00883D6B" w:rsidRDefault="00D46837" w:rsidP="00D46837">
      <w:pPr>
        <w:ind w:left="720" w:firstLine="720"/>
        <w:rPr>
          <w:rFonts w:ascii="Verdana" w:hAnsi="Verdana"/>
          <w:szCs w:val="18"/>
        </w:rPr>
      </w:pPr>
      <w:r w:rsidRPr="00883D6B">
        <w:rPr>
          <w:rFonts w:ascii="Verdana" w:hAnsi="Verdana"/>
          <w:szCs w:val="18"/>
        </w:rPr>
        <w:t>Solids by Weight</w:t>
      </w:r>
      <w:r w:rsidRPr="00883D6B">
        <w:rPr>
          <w:rFonts w:ascii="Verdana" w:hAnsi="Verdana"/>
          <w:szCs w:val="18"/>
        </w:rPr>
        <w:tab/>
      </w:r>
      <w:r w:rsidRPr="00883D6B">
        <w:rPr>
          <w:rFonts w:ascii="Verdana" w:hAnsi="Verdana"/>
          <w:szCs w:val="18"/>
        </w:rPr>
        <w:tab/>
      </w:r>
      <w:r w:rsidRPr="00883D6B">
        <w:rPr>
          <w:rFonts w:ascii="Verdana" w:hAnsi="Verdana"/>
          <w:szCs w:val="18"/>
        </w:rPr>
        <w:tab/>
        <w:t xml:space="preserve">67%                </w:t>
      </w:r>
      <w:r w:rsidRPr="00883D6B">
        <w:rPr>
          <w:rFonts w:ascii="Verdana" w:hAnsi="Verdana"/>
          <w:szCs w:val="18"/>
        </w:rPr>
        <w:tab/>
        <w:t xml:space="preserve">   </w:t>
      </w:r>
      <w:r w:rsidRPr="00883D6B">
        <w:rPr>
          <w:rFonts w:ascii="Verdana" w:hAnsi="Verdana"/>
          <w:szCs w:val="18"/>
        </w:rPr>
        <w:tab/>
        <w:t>D-1644-A</w:t>
      </w:r>
    </w:p>
    <w:p w14:paraId="7CCDEE8E" w14:textId="6B1D6097" w:rsidR="00D46837" w:rsidRPr="00883D6B" w:rsidRDefault="00D46837" w:rsidP="00D46837">
      <w:pPr>
        <w:ind w:left="720" w:firstLine="720"/>
        <w:rPr>
          <w:rFonts w:ascii="Verdana" w:hAnsi="Verdana"/>
          <w:szCs w:val="18"/>
        </w:rPr>
      </w:pPr>
      <w:r w:rsidRPr="00883D6B">
        <w:rPr>
          <w:rFonts w:ascii="Verdana" w:hAnsi="Verdana"/>
          <w:szCs w:val="18"/>
        </w:rPr>
        <w:t>Solids by Volume</w:t>
      </w:r>
      <w:r w:rsidRPr="00883D6B">
        <w:rPr>
          <w:rFonts w:ascii="Verdana" w:hAnsi="Verdana"/>
          <w:szCs w:val="18"/>
        </w:rPr>
        <w:tab/>
      </w:r>
      <w:r w:rsidRPr="00883D6B">
        <w:rPr>
          <w:rFonts w:ascii="Verdana" w:hAnsi="Verdana"/>
          <w:szCs w:val="18"/>
        </w:rPr>
        <w:tab/>
      </w:r>
      <w:r w:rsidRPr="00883D6B">
        <w:rPr>
          <w:rFonts w:ascii="Verdana" w:hAnsi="Verdana"/>
          <w:szCs w:val="18"/>
        </w:rPr>
        <w:tab/>
        <w:t>5</w:t>
      </w:r>
      <w:r w:rsidR="004E031E">
        <w:rPr>
          <w:rFonts w:ascii="Verdana" w:hAnsi="Verdana"/>
          <w:szCs w:val="18"/>
        </w:rPr>
        <w:t>5</w:t>
      </w:r>
      <w:r w:rsidRPr="00883D6B">
        <w:rPr>
          <w:rFonts w:ascii="Verdana" w:hAnsi="Verdana"/>
          <w:szCs w:val="18"/>
        </w:rPr>
        <w:t xml:space="preserve">%               </w:t>
      </w:r>
      <w:r w:rsidRPr="00883D6B">
        <w:rPr>
          <w:rFonts w:ascii="Verdana" w:hAnsi="Verdana"/>
          <w:szCs w:val="18"/>
        </w:rPr>
        <w:tab/>
        <w:t xml:space="preserve">    </w:t>
      </w:r>
      <w:r w:rsidRPr="00883D6B">
        <w:rPr>
          <w:rFonts w:ascii="Verdana" w:hAnsi="Verdana"/>
          <w:szCs w:val="18"/>
        </w:rPr>
        <w:tab/>
        <w:t>D-2697</w:t>
      </w:r>
    </w:p>
    <w:p w14:paraId="465392CD" w14:textId="0F338A7B" w:rsidR="00724292" w:rsidRPr="00883D6B" w:rsidRDefault="00D46837" w:rsidP="00724292">
      <w:pPr>
        <w:ind w:left="720" w:firstLine="720"/>
        <w:rPr>
          <w:rFonts w:ascii="Verdana" w:hAnsi="Verdana"/>
          <w:szCs w:val="18"/>
        </w:rPr>
      </w:pPr>
      <w:r w:rsidRPr="00883D6B">
        <w:rPr>
          <w:rFonts w:ascii="Verdana" w:hAnsi="Verdana"/>
          <w:szCs w:val="18"/>
        </w:rPr>
        <w:t>Viscosity</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 xml:space="preserve">125 - 140 KU </w:t>
      </w:r>
      <w:r w:rsidRPr="00883D6B">
        <w:rPr>
          <w:rFonts w:ascii="Verdana" w:hAnsi="Verdana"/>
          <w:szCs w:val="18"/>
        </w:rPr>
        <w:tab/>
      </w:r>
      <w:r w:rsidRPr="00883D6B">
        <w:rPr>
          <w:rFonts w:ascii="Verdana" w:hAnsi="Verdana"/>
          <w:szCs w:val="18"/>
        </w:rPr>
        <w:tab/>
        <w:t>D-562-A</w:t>
      </w:r>
    </w:p>
    <w:p w14:paraId="1778AE4F" w14:textId="4CC9EE85" w:rsidR="00D46837" w:rsidRPr="00883D6B" w:rsidRDefault="00D46837" w:rsidP="00724292">
      <w:pPr>
        <w:spacing w:after="0"/>
        <w:jc w:val="center"/>
        <w:rPr>
          <w:rFonts w:ascii="Verdana" w:hAnsi="Verdana"/>
          <w:b/>
          <w:i/>
          <w:szCs w:val="18"/>
        </w:rPr>
      </w:pPr>
      <w:r w:rsidRPr="00883D6B">
        <w:rPr>
          <w:rFonts w:ascii="Verdana" w:hAnsi="Verdana"/>
          <w:b/>
          <w:i/>
          <w:szCs w:val="18"/>
        </w:rPr>
        <w:t>Liquid Property Requirements Finish Coat</w:t>
      </w:r>
    </w:p>
    <w:p w14:paraId="554F670D" w14:textId="7073C739" w:rsidR="00D46837" w:rsidRPr="00883D6B" w:rsidRDefault="00D46837" w:rsidP="00D46837">
      <w:pPr>
        <w:keepNext/>
        <w:ind w:left="1440" w:firstLine="720"/>
        <w:jc w:val="both"/>
        <w:outlineLvl w:val="6"/>
        <w:rPr>
          <w:rFonts w:ascii="Verdana" w:hAnsi="Verdana"/>
          <w:szCs w:val="18"/>
          <w:u w:val="single"/>
        </w:rPr>
      </w:pP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u w:val="single"/>
        </w:rPr>
        <w:t>Minimum</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u w:val="single"/>
        </w:rPr>
        <w:t>ASTM</w:t>
      </w:r>
      <w:r w:rsidRPr="00883D6B">
        <w:rPr>
          <w:rFonts w:ascii="Verdana" w:hAnsi="Verdana"/>
          <w:szCs w:val="18"/>
          <w:u w:val="single"/>
        </w:rPr>
        <w:tab/>
      </w:r>
    </w:p>
    <w:p w14:paraId="62314F3D" w14:textId="77777777" w:rsidR="00D46837" w:rsidRPr="00883D6B" w:rsidRDefault="00D46837" w:rsidP="00D46837">
      <w:pPr>
        <w:ind w:left="720" w:firstLine="720"/>
        <w:jc w:val="both"/>
        <w:rPr>
          <w:rFonts w:ascii="Verdana" w:hAnsi="Verdana"/>
          <w:szCs w:val="18"/>
        </w:rPr>
      </w:pPr>
      <w:r w:rsidRPr="00883D6B">
        <w:rPr>
          <w:rFonts w:ascii="Verdana" w:hAnsi="Verdana"/>
          <w:szCs w:val="18"/>
        </w:rPr>
        <w:t>Weight Per Gallon</w:t>
      </w:r>
      <w:r w:rsidRPr="00883D6B">
        <w:rPr>
          <w:rFonts w:ascii="Verdana" w:hAnsi="Verdana"/>
          <w:szCs w:val="18"/>
        </w:rPr>
        <w:tab/>
      </w:r>
      <w:r w:rsidRPr="00883D6B">
        <w:rPr>
          <w:rFonts w:ascii="Verdana" w:hAnsi="Verdana"/>
          <w:szCs w:val="18"/>
        </w:rPr>
        <w:tab/>
      </w:r>
      <w:r w:rsidRPr="00883D6B">
        <w:rPr>
          <w:rFonts w:ascii="Verdana" w:hAnsi="Verdana"/>
          <w:szCs w:val="18"/>
        </w:rPr>
        <w:tab/>
        <w:t>12 lbs.</w:t>
      </w:r>
      <w:r w:rsidRPr="00883D6B">
        <w:rPr>
          <w:rFonts w:ascii="Verdana" w:hAnsi="Verdana"/>
          <w:szCs w:val="18"/>
        </w:rPr>
        <w:tab/>
        <w:t xml:space="preserve">      </w:t>
      </w:r>
      <w:r w:rsidRPr="00883D6B">
        <w:rPr>
          <w:rFonts w:ascii="Verdana" w:hAnsi="Verdana"/>
          <w:szCs w:val="18"/>
        </w:rPr>
        <w:tab/>
        <w:t xml:space="preserve"> </w:t>
      </w:r>
      <w:r w:rsidRPr="00883D6B">
        <w:rPr>
          <w:rFonts w:ascii="Verdana" w:hAnsi="Verdana"/>
          <w:szCs w:val="18"/>
        </w:rPr>
        <w:tab/>
        <w:t>D1475</w:t>
      </w:r>
      <w:r w:rsidRPr="00883D6B">
        <w:rPr>
          <w:rFonts w:ascii="Verdana" w:hAnsi="Verdana"/>
          <w:szCs w:val="18"/>
        </w:rPr>
        <w:tab/>
      </w:r>
    </w:p>
    <w:p w14:paraId="18B9B81F" w14:textId="77777777" w:rsidR="00D46837" w:rsidRPr="00883D6B" w:rsidRDefault="00D46837" w:rsidP="00D46837">
      <w:pPr>
        <w:ind w:left="720" w:firstLine="720"/>
        <w:jc w:val="both"/>
        <w:rPr>
          <w:rFonts w:ascii="Verdana" w:hAnsi="Verdana"/>
          <w:szCs w:val="18"/>
        </w:rPr>
      </w:pPr>
      <w:r w:rsidRPr="00883D6B">
        <w:rPr>
          <w:rFonts w:ascii="Verdana" w:hAnsi="Verdana"/>
          <w:szCs w:val="18"/>
        </w:rPr>
        <w:t>Solids by Weight</w:t>
      </w:r>
      <w:r w:rsidRPr="00883D6B">
        <w:rPr>
          <w:rFonts w:ascii="Verdana" w:hAnsi="Verdana"/>
          <w:szCs w:val="18"/>
        </w:rPr>
        <w:tab/>
      </w:r>
      <w:r w:rsidRPr="00883D6B">
        <w:rPr>
          <w:rFonts w:ascii="Verdana" w:hAnsi="Verdana"/>
          <w:szCs w:val="18"/>
        </w:rPr>
        <w:tab/>
      </w:r>
      <w:r w:rsidRPr="00883D6B">
        <w:rPr>
          <w:rFonts w:ascii="Verdana" w:hAnsi="Verdana"/>
          <w:szCs w:val="18"/>
        </w:rPr>
        <w:tab/>
        <w:t xml:space="preserve">67%                 </w:t>
      </w:r>
      <w:r w:rsidRPr="00883D6B">
        <w:rPr>
          <w:rFonts w:ascii="Verdana" w:hAnsi="Verdana"/>
          <w:szCs w:val="18"/>
        </w:rPr>
        <w:tab/>
        <w:t xml:space="preserve">   </w:t>
      </w:r>
      <w:r w:rsidRPr="00883D6B">
        <w:rPr>
          <w:rFonts w:ascii="Verdana" w:hAnsi="Verdana"/>
          <w:szCs w:val="18"/>
        </w:rPr>
        <w:tab/>
        <w:t>D-1644-A</w:t>
      </w:r>
    </w:p>
    <w:p w14:paraId="27D93263" w14:textId="5B3AEC69" w:rsidR="00D46837" w:rsidRPr="00883D6B" w:rsidRDefault="00D46837" w:rsidP="00D46837">
      <w:pPr>
        <w:ind w:left="720" w:firstLine="720"/>
        <w:jc w:val="both"/>
        <w:rPr>
          <w:rFonts w:ascii="Verdana" w:hAnsi="Verdana"/>
          <w:szCs w:val="18"/>
        </w:rPr>
      </w:pPr>
      <w:r w:rsidRPr="00883D6B">
        <w:rPr>
          <w:rFonts w:ascii="Verdana" w:hAnsi="Verdana"/>
          <w:szCs w:val="18"/>
        </w:rPr>
        <w:t>Solids by Volume</w:t>
      </w:r>
      <w:r w:rsidRPr="00883D6B">
        <w:rPr>
          <w:rFonts w:ascii="Verdana" w:hAnsi="Verdana"/>
          <w:szCs w:val="18"/>
        </w:rPr>
        <w:tab/>
      </w:r>
      <w:r w:rsidRPr="00883D6B">
        <w:rPr>
          <w:rFonts w:ascii="Verdana" w:hAnsi="Verdana"/>
          <w:szCs w:val="18"/>
        </w:rPr>
        <w:tab/>
      </w:r>
      <w:r w:rsidRPr="00883D6B">
        <w:rPr>
          <w:rFonts w:ascii="Verdana" w:hAnsi="Verdana"/>
          <w:szCs w:val="18"/>
        </w:rPr>
        <w:tab/>
        <w:t>5</w:t>
      </w:r>
      <w:r w:rsidR="004E031E">
        <w:rPr>
          <w:rFonts w:ascii="Verdana" w:hAnsi="Verdana"/>
          <w:szCs w:val="18"/>
        </w:rPr>
        <w:t>5</w:t>
      </w:r>
      <w:r w:rsidRPr="00883D6B">
        <w:rPr>
          <w:rFonts w:ascii="Verdana" w:hAnsi="Verdana"/>
          <w:szCs w:val="18"/>
        </w:rPr>
        <w:t xml:space="preserve">%                  </w:t>
      </w:r>
      <w:r w:rsidRPr="00883D6B">
        <w:rPr>
          <w:rFonts w:ascii="Verdana" w:hAnsi="Verdana"/>
          <w:szCs w:val="18"/>
        </w:rPr>
        <w:tab/>
        <w:t xml:space="preserve"> </w:t>
      </w:r>
      <w:r w:rsidRPr="00883D6B">
        <w:rPr>
          <w:rFonts w:ascii="Verdana" w:hAnsi="Verdana"/>
          <w:szCs w:val="18"/>
        </w:rPr>
        <w:tab/>
        <w:t>D-2697</w:t>
      </w:r>
    </w:p>
    <w:p w14:paraId="25A311D6" w14:textId="6B31DB11" w:rsidR="005A00C9" w:rsidRPr="00883D6B" w:rsidRDefault="00D46837" w:rsidP="00027B39">
      <w:pPr>
        <w:ind w:left="720" w:firstLine="720"/>
        <w:jc w:val="both"/>
        <w:rPr>
          <w:rFonts w:ascii="Verdana" w:hAnsi="Verdana"/>
          <w:szCs w:val="18"/>
        </w:rPr>
      </w:pPr>
      <w:r w:rsidRPr="00883D6B">
        <w:rPr>
          <w:rFonts w:ascii="Verdana" w:hAnsi="Verdana"/>
          <w:szCs w:val="18"/>
        </w:rPr>
        <w:t>Viscosity</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 xml:space="preserve">125-140 KU  </w:t>
      </w:r>
      <w:r w:rsidRPr="00883D6B">
        <w:rPr>
          <w:rFonts w:ascii="Verdana" w:hAnsi="Verdana"/>
          <w:szCs w:val="18"/>
        </w:rPr>
        <w:tab/>
      </w:r>
      <w:r w:rsidRPr="00883D6B">
        <w:rPr>
          <w:rFonts w:ascii="Verdana" w:hAnsi="Verdana"/>
          <w:szCs w:val="18"/>
        </w:rPr>
        <w:tab/>
        <w:t>D-562-A</w:t>
      </w:r>
    </w:p>
    <w:p w14:paraId="4CBD5D4B" w14:textId="77777777" w:rsidR="00650BD4" w:rsidRDefault="00650BD4" w:rsidP="00724292">
      <w:pPr>
        <w:keepNext/>
        <w:spacing w:after="0"/>
        <w:jc w:val="center"/>
        <w:outlineLvl w:val="0"/>
        <w:rPr>
          <w:rFonts w:ascii="Verdana" w:hAnsi="Verdana"/>
          <w:b/>
          <w:i/>
          <w:szCs w:val="18"/>
        </w:rPr>
      </w:pPr>
    </w:p>
    <w:p w14:paraId="7B979A3C" w14:textId="12D33C4F" w:rsidR="00D46837" w:rsidRPr="00883D6B" w:rsidRDefault="00D46837" w:rsidP="00724292">
      <w:pPr>
        <w:keepNext/>
        <w:spacing w:after="0"/>
        <w:jc w:val="center"/>
        <w:outlineLvl w:val="0"/>
        <w:rPr>
          <w:rFonts w:ascii="Verdana" w:hAnsi="Verdana"/>
          <w:b/>
          <w:i/>
          <w:szCs w:val="18"/>
        </w:rPr>
      </w:pPr>
      <w:r w:rsidRPr="00883D6B">
        <w:rPr>
          <w:rFonts w:ascii="Verdana" w:hAnsi="Verdana"/>
          <w:b/>
          <w:i/>
          <w:szCs w:val="18"/>
        </w:rPr>
        <w:t>Cured Film Physical Property Requirements Base Coat</w:t>
      </w:r>
    </w:p>
    <w:p w14:paraId="1148A709" w14:textId="77777777" w:rsidR="00D46837" w:rsidRPr="00883D6B" w:rsidRDefault="00D46837" w:rsidP="00D46837">
      <w:pPr>
        <w:ind w:left="4320" w:right="-1080" w:firstLine="720"/>
        <w:jc w:val="both"/>
        <w:rPr>
          <w:rFonts w:ascii="Verdana" w:hAnsi="Verdana"/>
          <w:szCs w:val="18"/>
          <w:u w:val="single"/>
        </w:rPr>
      </w:pPr>
      <w:r w:rsidRPr="00883D6B">
        <w:rPr>
          <w:rFonts w:ascii="Verdana" w:hAnsi="Verdana"/>
          <w:szCs w:val="18"/>
          <w:u w:val="single"/>
        </w:rPr>
        <w:t>Minimum</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u w:val="single"/>
        </w:rPr>
        <w:t>ASTM Standard</w:t>
      </w:r>
    </w:p>
    <w:p w14:paraId="2B3CD15F"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Low Temperature Flexibility</w:t>
      </w:r>
      <w:r w:rsidRPr="00883D6B">
        <w:rPr>
          <w:rFonts w:ascii="Verdana" w:hAnsi="Verdana"/>
          <w:szCs w:val="18"/>
        </w:rPr>
        <w:tab/>
        <w:t>passes</w:t>
      </w:r>
      <w:r w:rsidRPr="00883D6B">
        <w:rPr>
          <w:rFonts w:ascii="Verdana" w:hAnsi="Verdana"/>
          <w:szCs w:val="18"/>
        </w:rPr>
        <w:tab/>
      </w:r>
      <w:r w:rsidRPr="00883D6B">
        <w:rPr>
          <w:rFonts w:ascii="Verdana" w:hAnsi="Verdana"/>
          <w:szCs w:val="18"/>
        </w:rPr>
        <w:tab/>
      </w:r>
      <w:r w:rsidRPr="00883D6B">
        <w:rPr>
          <w:rFonts w:ascii="Verdana" w:hAnsi="Verdana"/>
          <w:szCs w:val="18"/>
        </w:rPr>
        <w:tab/>
        <w:t>D522-93A</w:t>
      </w:r>
    </w:p>
    <w:p w14:paraId="5738FFD4"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 -49ºF</w:t>
      </w:r>
      <w:r w:rsidRPr="00883D6B">
        <w:rPr>
          <w:rFonts w:ascii="Verdana" w:hAnsi="Verdana"/>
          <w:szCs w:val="18"/>
        </w:rPr>
        <w:tab/>
      </w:r>
      <w:r w:rsidRPr="00883D6B">
        <w:rPr>
          <w:rFonts w:ascii="Verdana" w:hAnsi="Verdana"/>
          <w:szCs w:val="18"/>
        </w:rPr>
        <w:tab/>
      </w:r>
      <w:r w:rsidRPr="00883D6B">
        <w:rPr>
          <w:rFonts w:ascii="Verdana" w:hAnsi="Verdana"/>
          <w:szCs w:val="18"/>
        </w:rPr>
        <w:tab/>
      </w:r>
    </w:p>
    <w:p w14:paraId="40BB4B72"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Percent Elongation (break)</w:t>
      </w:r>
      <w:r w:rsidRPr="00883D6B">
        <w:rPr>
          <w:rFonts w:ascii="Verdana" w:hAnsi="Verdana"/>
          <w:szCs w:val="18"/>
        </w:rPr>
        <w:tab/>
        <w:t>196%</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D-2370</w:t>
      </w:r>
    </w:p>
    <w:p w14:paraId="6C4A2FAD"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@73.4ºF</w:t>
      </w:r>
    </w:p>
    <w:p w14:paraId="7513E2D3"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Tensile Strength (psi)</w:t>
      </w:r>
      <w:r w:rsidRPr="00883D6B">
        <w:rPr>
          <w:rFonts w:ascii="Verdana" w:hAnsi="Verdana"/>
          <w:szCs w:val="18"/>
        </w:rPr>
        <w:tab/>
      </w:r>
      <w:r w:rsidRPr="00883D6B">
        <w:rPr>
          <w:rFonts w:ascii="Verdana" w:hAnsi="Verdana"/>
          <w:szCs w:val="18"/>
        </w:rPr>
        <w:tab/>
        <w:t>236 psi</w:t>
      </w:r>
      <w:r w:rsidRPr="00883D6B">
        <w:rPr>
          <w:rFonts w:ascii="Verdana" w:hAnsi="Verdana"/>
          <w:szCs w:val="18"/>
        </w:rPr>
        <w:tab/>
      </w:r>
      <w:r w:rsidRPr="00883D6B">
        <w:rPr>
          <w:rFonts w:ascii="Verdana" w:hAnsi="Verdana"/>
          <w:szCs w:val="18"/>
        </w:rPr>
        <w:tab/>
      </w:r>
      <w:r w:rsidRPr="00883D6B">
        <w:rPr>
          <w:rFonts w:ascii="Verdana" w:hAnsi="Verdana"/>
          <w:szCs w:val="18"/>
        </w:rPr>
        <w:tab/>
        <w:t>D-2370</w:t>
      </w:r>
    </w:p>
    <w:p w14:paraId="16F1B6E9"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@73.4ºF</w:t>
      </w:r>
      <w:r w:rsidRPr="00883D6B">
        <w:rPr>
          <w:rFonts w:ascii="Verdana" w:hAnsi="Verdana"/>
          <w:szCs w:val="18"/>
        </w:rPr>
        <w:tab/>
      </w:r>
      <w:r w:rsidRPr="00883D6B">
        <w:rPr>
          <w:rFonts w:ascii="Verdana" w:hAnsi="Verdana"/>
          <w:szCs w:val="18"/>
        </w:rPr>
        <w:tab/>
      </w:r>
      <w:r w:rsidRPr="00883D6B">
        <w:rPr>
          <w:rFonts w:ascii="Verdana" w:hAnsi="Verdana"/>
          <w:szCs w:val="18"/>
        </w:rPr>
        <w:tab/>
      </w:r>
    </w:p>
    <w:p w14:paraId="5202BEAB"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Permeability (20 mil film)</w:t>
      </w:r>
      <w:r w:rsidRPr="00883D6B">
        <w:rPr>
          <w:rFonts w:ascii="Verdana" w:hAnsi="Verdana"/>
          <w:szCs w:val="18"/>
        </w:rPr>
        <w:tab/>
      </w:r>
      <w:r w:rsidRPr="00883D6B">
        <w:rPr>
          <w:rFonts w:ascii="Verdana" w:hAnsi="Verdana"/>
          <w:szCs w:val="18"/>
        </w:rPr>
        <w:tab/>
        <w:t xml:space="preserve">&lt;21.9 perms       </w:t>
      </w:r>
      <w:r w:rsidRPr="00883D6B">
        <w:rPr>
          <w:rFonts w:ascii="Verdana" w:hAnsi="Verdana"/>
          <w:szCs w:val="18"/>
        </w:rPr>
        <w:tab/>
        <w:t xml:space="preserve">  </w:t>
      </w:r>
      <w:r w:rsidRPr="00883D6B">
        <w:rPr>
          <w:rFonts w:ascii="Verdana" w:hAnsi="Verdana"/>
          <w:szCs w:val="18"/>
        </w:rPr>
        <w:tab/>
        <w:t xml:space="preserve">D-1653-B </w:t>
      </w:r>
    </w:p>
    <w:p w14:paraId="4E597E89"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 xml:space="preserve">@73.4ºF </w:t>
      </w:r>
    </w:p>
    <w:p w14:paraId="5A58347F" w14:textId="77777777" w:rsidR="00D46837" w:rsidRPr="00883D6B" w:rsidRDefault="00D46837" w:rsidP="00D46837">
      <w:pPr>
        <w:ind w:left="720" w:right="-630" w:firstLine="720"/>
        <w:jc w:val="both"/>
        <w:rPr>
          <w:rFonts w:ascii="Verdana" w:hAnsi="Verdana"/>
          <w:szCs w:val="18"/>
        </w:rPr>
      </w:pPr>
      <w:r w:rsidRPr="00883D6B">
        <w:rPr>
          <w:rFonts w:ascii="Verdana" w:hAnsi="Verdana"/>
          <w:szCs w:val="18"/>
        </w:rPr>
        <w:t>Water Swelling</w:t>
      </w:r>
      <w:r w:rsidRPr="00883D6B">
        <w:rPr>
          <w:rFonts w:ascii="Verdana" w:hAnsi="Verdana"/>
          <w:szCs w:val="18"/>
        </w:rPr>
        <w:tab/>
      </w:r>
      <w:r w:rsidRPr="00883D6B">
        <w:rPr>
          <w:rFonts w:ascii="Verdana" w:hAnsi="Verdana"/>
          <w:szCs w:val="18"/>
        </w:rPr>
        <w:tab/>
      </w:r>
      <w:r w:rsidRPr="00883D6B">
        <w:rPr>
          <w:rFonts w:ascii="Verdana" w:hAnsi="Verdana"/>
          <w:szCs w:val="18"/>
        </w:rPr>
        <w:tab/>
        <w:t>9.2</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D-471</w:t>
      </w:r>
    </w:p>
    <w:p w14:paraId="0AFCF78E" w14:textId="79C70DF8" w:rsidR="00D46837" w:rsidRPr="00883D6B" w:rsidRDefault="00D46837" w:rsidP="00D46837">
      <w:pPr>
        <w:ind w:left="720" w:right="-630" w:firstLine="720"/>
        <w:jc w:val="both"/>
        <w:rPr>
          <w:rFonts w:ascii="Verdana" w:hAnsi="Verdana"/>
          <w:szCs w:val="18"/>
        </w:rPr>
      </w:pPr>
      <w:r w:rsidRPr="00883D6B">
        <w:rPr>
          <w:rFonts w:ascii="Verdana" w:hAnsi="Verdana"/>
          <w:szCs w:val="18"/>
        </w:rPr>
        <w:t xml:space="preserve">@73.4ºF                     </w:t>
      </w:r>
    </w:p>
    <w:p w14:paraId="25B1C486" w14:textId="77777777" w:rsidR="00D46837" w:rsidRPr="00883D6B" w:rsidRDefault="00D46837" w:rsidP="00D46837">
      <w:pPr>
        <w:ind w:left="720" w:right="-630" w:firstLine="720"/>
        <w:jc w:val="both"/>
        <w:rPr>
          <w:rFonts w:ascii="Verdana" w:hAnsi="Verdana"/>
          <w:sz w:val="18"/>
          <w:szCs w:val="18"/>
        </w:rPr>
      </w:pPr>
      <w:r w:rsidRPr="00883D6B">
        <w:rPr>
          <w:rFonts w:ascii="Verdana" w:hAnsi="Verdana"/>
          <w:szCs w:val="18"/>
        </w:rPr>
        <w:t>Accelerated weathering</w:t>
      </w:r>
      <w:r w:rsidRPr="00883D6B">
        <w:rPr>
          <w:rFonts w:ascii="Verdana" w:hAnsi="Verdana"/>
          <w:szCs w:val="18"/>
        </w:rPr>
        <w:tab/>
      </w:r>
      <w:r w:rsidRPr="00883D6B">
        <w:rPr>
          <w:rFonts w:ascii="Verdana" w:hAnsi="Verdana"/>
          <w:szCs w:val="18"/>
        </w:rPr>
        <w:tab/>
        <w:t>2 years-no effect</w:t>
      </w:r>
      <w:r w:rsidRPr="00883D6B">
        <w:rPr>
          <w:rFonts w:ascii="Verdana" w:hAnsi="Verdana"/>
          <w:szCs w:val="18"/>
        </w:rPr>
        <w:tab/>
      </w:r>
      <w:r w:rsidRPr="00883D6B">
        <w:rPr>
          <w:rFonts w:ascii="Verdana" w:hAnsi="Verdana"/>
          <w:szCs w:val="18"/>
        </w:rPr>
        <w:tab/>
        <w:t>G-53</w:t>
      </w:r>
    </w:p>
    <w:p w14:paraId="2FCD1C87" w14:textId="469EB385" w:rsidR="00D46837" w:rsidRPr="00883D6B" w:rsidRDefault="00D46837" w:rsidP="00027B39">
      <w:pPr>
        <w:ind w:left="720" w:firstLine="720"/>
        <w:jc w:val="both"/>
        <w:rPr>
          <w:rFonts w:ascii="Verdana" w:hAnsi="Verdana"/>
          <w:szCs w:val="18"/>
        </w:rPr>
      </w:pPr>
      <w:r w:rsidRPr="00883D6B">
        <w:rPr>
          <w:rFonts w:ascii="Verdana" w:hAnsi="Verdana"/>
          <w:szCs w:val="18"/>
        </w:rPr>
        <w:t>Fungi Resistance</w:t>
      </w:r>
      <w:r w:rsidRPr="00883D6B">
        <w:rPr>
          <w:rFonts w:ascii="Verdana" w:hAnsi="Verdana"/>
          <w:szCs w:val="18"/>
        </w:rPr>
        <w:tab/>
      </w:r>
      <w:r w:rsidRPr="00883D6B">
        <w:rPr>
          <w:rFonts w:ascii="Verdana" w:hAnsi="Verdana"/>
          <w:szCs w:val="18"/>
        </w:rPr>
        <w:tab/>
      </w:r>
      <w:r w:rsidRPr="00883D6B">
        <w:rPr>
          <w:rFonts w:ascii="Verdana" w:hAnsi="Verdana"/>
          <w:szCs w:val="18"/>
        </w:rPr>
        <w:tab/>
        <w:t>Zero rating</w:t>
      </w:r>
      <w:r w:rsidRPr="00883D6B">
        <w:rPr>
          <w:rFonts w:ascii="Verdana" w:hAnsi="Verdana"/>
          <w:szCs w:val="18"/>
        </w:rPr>
        <w:tab/>
      </w:r>
    </w:p>
    <w:p w14:paraId="5159D047" w14:textId="77777777" w:rsidR="00724292" w:rsidRPr="00883D6B" w:rsidRDefault="00724292" w:rsidP="00027B39">
      <w:pPr>
        <w:ind w:left="720" w:firstLine="720"/>
        <w:jc w:val="both"/>
        <w:rPr>
          <w:rFonts w:ascii="Verdana" w:hAnsi="Verdana"/>
          <w:szCs w:val="18"/>
        </w:rPr>
      </w:pPr>
    </w:p>
    <w:p w14:paraId="3B9DB9F5" w14:textId="77777777" w:rsidR="00D46837" w:rsidRPr="00883D6B" w:rsidRDefault="00D46837" w:rsidP="00724292">
      <w:pPr>
        <w:keepNext/>
        <w:spacing w:after="0"/>
        <w:jc w:val="center"/>
        <w:outlineLvl w:val="0"/>
        <w:rPr>
          <w:rFonts w:ascii="Verdana" w:hAnsi="Verdana"/>
          <w:b/>
          <w:i/>
          <w:szCs w:val="18"/>
        </w:rPr>
      </w:pPr>
      <w:r w:rsidRPr="00883D6B">
        <w:rPr>
          <w:rFonts w:ascii="Verdana" w:hAnsi="Verdana"/>
          <w:b/>
          <w:i/>
          <w:szCs w:val="18"/>
        </w:rPr>
        <w:t>Cured Film Physical Property Requirements Finish Coat</w:t>
      </w:r>
    </w:p>
    <w:p w14:paraId="3AFFFEE0" w14:textId="77777777" w:rsidR="00D46837" w:rsidRPr="00883D6B" w:rsidRDefault="00D46837" w:rsidP="00D46837">
      <w:pPr>
        <w:ind w:left="4320" w:right="-990" w:firstLine="720"/>
        <w:jc w:val="both"/>
        <w:rPr>
          <w:rFonts w:ascii="Verdana" w:hAnsi="Verdana"/>
          <w:szCs w:val="18"/>
          <w:u w:val="single"/>
        </w:rPr>
      </w:pPr>
      <w:r w:rsidRPr="00883D6B">
        <w:rPr>
          <w:rFonts w:ascii="Verdana" w:hAnsi="Verdana"/>
          <w:szCs w:val="18"/>
          <w:u w:val="single"/>
        </w:rPr>
        <w:t>Minimum</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u w:val="single"/>
        </w:rPr>
        <w:t>ASTM Standard</w:t>
      </w:r>
    </w:p>
    <w:p w14:paraId="09E19BF0"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Low Temperature Flexibility</w:t>
      </w:r>
      <w:r w:rsidRPr="00883D6B">
        <w:rPr>
          <w:rFonts w:ascii="Verdana" w:hAnsi="Verdana"/>
          <w:szCs w:val="18"/>
        </w:rPr>
        <w:tab/>
        <w:t>passes</w:t>
      </w:r>
      <w:r w:rsidRPr="00883D6B">
        <w:rPr>
          <w:rFonts w:ascii="Verdana" w:hAnsi="Verdana"/>
          <w:szCs w:val="18"/>
        </w:rPr>
        <w:tab/>
      </w:r>
      <w:r w:rsidRPr="00883D6B">
        <w:rPr>
          <w:rFonts w:ascii="Verdana" w:hAnsi="Verdana"/>
          <w:szCs w:val="18"/>
        </w:rPr>
        <w:tab/>
      </w:r>
      <w:r w:rsidRPr="00883D6B">
        <w:rPr>
          <w:rFonts w:ascii="Verdana" w:hAnsi="Verdana"/>
          <w:szCs w:val="18"/>
        </w:rPr>
        <w:tab/>
        <w:t>D522-93A</w:t>
      </w:r>
    </w:p>
    <w:p w14:paraId="2F280162"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 -49ºF</w:t>
      </w:r>
      <w:r w:rsidRPr="00883D6B">
        <w:rPr>
          <w:rFonts w:ascii="Verdana" w:hAnsi="Verdana"/>
          <w:szCs w:val="18"/>
        </w:rPr>
        <w:tab/>
      </w:r>
      <w:r w:rsidRPr="00883D6B">
        <w:rPr>
          <w:rFonts w:ascii="Verdana" w:hAnsi="Verdana"/>
          <w:szCs w:val="18"/>
        </w:rPr>
        <w:tab/>
      </w:r>
      <w:r w:rsidRPr="00883D6B">
        <w:rPr>
          <w:rFonts w:ascii="Verdana" w:hAnsi="Verdana"/>
          <w:szCs w:val="18"/>
        </w:rPr>
        <w:tab/>
      </w:r>
    </w:p>
    <w:p w14:paraId="2CC9D31C"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Percent Elongation (break)</w:t>
      </w:r>
      <w:r w:rsidRPr="00883D6B">
        <w:rPr>
          <w:rFonts w:ascii="Verdana" w:hAnsi="Verdana"/>
          <w:szCs w:val="18"/>
        </w:rPr>
        <w:tab/>
        <w:t>196%</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D-2370</w:t>
      </w:r>
    </w:p>
    <w:p w14:paraId="55B4B016"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@73.4ºF</w:t>
      </w:r>
    </w:p>
    <w:p w14:paraId="0FD430CF"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Tensile Strength (psi)</w:t>
      </w:r>
      <w:r w:rsidRPr="00883D6B">
        <w:rPr>
          <w:rFonts w:ascii="Verdana" w:hAnsi="Verdana"/>
          <w:szCs w:val="18"/>
        </w:rPr>
        <w:tab/>
      </w:r>
      <w:r w:rsidRPr="00883D6B">
        <w:rPr>
          <w:rFonts w:ascii="Verdana" w:hAnsi="Verdana"/>
          <w:szCs w:val="18"/>
        </w:rPr>
        <w:tab/>
        <w:t>236 psi</w:t>
      </w:r>
      <w:r w:rsidRPr="00883D6B">
        <w:rPr>
          <w:rFonts w:ascii="Verdana" w:hAnsi="Verdana"/>
          <w:szCs w:val="18"/>
        </w:rPr>
        <w:tab/>
      </w:r>
      <w:r w:rsidRPr="00883D6B">
        <w:rPr>
          <w:rFonts w:ascii="Verdana" w:hAnsi="Verdana"/>
          <w:szCs w:val="18"/>
        </w:rPr>
        <w:tab/>
      </w:r>
      <w:r w:rsidRPr="00883D6B">
        <w:rPr>
          <w:rFonts w:ascii="Verdana" w:hAnsi="Verdana"/>
          <w:szCs w:val="18"/>
        </w:rPr>
        <w:tab/>
        <w:t>D-2370</w:t>
      </w:r>
    </w:p>
    <w:p w14:paraId="5A612F7E"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@73.4ºF</w:t>
      </w:r>
      <w:r w:rsidRPr="00883D6B">
        <w:rPr>
          <w:rFonts w:ascii="Verdana" w:hAnsi="Verdana"/>
          <w:szCs w:val="18"/>
        </w:rPr>
        <w:tab/>
      </w:r>
      <w:r w:rsidRPr="00883D6B">
        <w:rPr>
          <w:rFonts w:ascii="Verdana" w:hAnsi="Verdana"/>
          <w:szCs w:val="18"/>
        </w:rPr>
        <w:tab/>
      </w:r>
      <w:r w:rsidRPr="00883D6B">
        <w:rPr>
          <w:rFonts w:ascii="Verdana" w:hAnsi="Verdana"/>
          <w:szCs w:val="18"/>
        </w:rPr>
        <w:tab/>
      </w:r>
    </w:p>
    <w:p w14:paraId="5D67DAC0"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Permeability (20 mil film)</w:t>
      </w:r>
      <w:r w:rsidRPr="00883D6B">
        <w:rPr>
          <w:rFonts w:ascii="Verdana" w:hAnsi="Verdana"/>
          <w:szCs w:val="18"/>
        </w:rPr>
        <w:tab/>
      </w:r>
      <w:r w:rsidRPr="00883D6B">
        <w:rPr>
          <w:rFonts w:ascii="Verdana" w:hAnsi="Verdana"/>
          <w:szCs w:val="18"/>
        </w:rPr>
        <w:tab/>
        <w:t xml:space="preserve">&lt;21.9 perms          </w:t>
      </w:r>
      <w:r w:rsidRPr="00883D6B">
        <w:rPr>
          <w:rFonts w:ascii="Verdana" w:hAnsi="Verdana"/>
          <w:szCs w:val="18"/>
        </w:rPr>
        <w:tab/>
        <w:t xml:space="preserve">D-1653-B </w:t>
      </w:r>
    </w:p>
    <w:p w14:paraId="743FD9C1" w14:textId="1AA2F77B" w:rsidR="00D46837" w:rsidRPr="00883D6B" w:rsidRDefault="00D46837" w:rsidP="00D46837">
      <w:pPr>
        <w:ind w:right="-990"/>
        <w:jc w:val="both"/>
        <w:rPr>
          <w:rFonts w:ascii="Verdana" w:hAnsi="Verdana"/>
          <w:szCs w:val="18"/>
        </w:rPr>
      </w:pPr>
      <w:r w:rsidRPr="00883D6B">
        <w:rPr>
          <w:rFonts w:ascii="Verdana" w:hAnsi="Verdana"/>
          <w:szCs w:val="18"/>
        </w:rPr>
        <w:t xml:space="preserve"> </w:t>
      </w:r>
      <w:r w:rsidRPr="00883D6B">
        <w:rPr>
          <w:rFonts w:ascii="Verdana" w:hAnsi="Verdana"/>
          <w:szCs w:val="18"/>
        </w:rPr>
        <w:tab/>
      </w:r>
      <w:r w:rsidRPr="00883D6B">
        <w:rPr>
          <w:rFonts w:ascii="Verdana" w:hAnsi="Verdana"/>
          <w:szCs w:val="18"/>
        </w:rPr>
        <w:tab/>
        <w:t xml:space="preserve">@73.4ºF                                             </w:t>
      </w:r>
    </w:p>
    <w:p w14:paraId="5091B16E"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Water Swelling</w:t>
      </w:r>
      <w:r w:rsidRPr="00883D6B">
        <w:rPr>
          <w:rFonts w:ascii="Verdana" w:hAnsi="Verdana"/>
          <w:szCs w:val="18"/>
        </w:rPr>
        <w:tab/>
      </w:r>
      <w:r w:rsidRPr="00883D6B">
        <w:rPr>
          <w:rFonts w:ascii="Verdana" w:hAnsi="Verdana"/>
          <w:szCs w:val="18"/>
        </w:rPr>
        <w:tab/>
      </w:r>
      <w:r w:rsidRPr="00883D6B">
        <w:rPr>
          <w:rFonts w:ascii="Verdana" w:hAnsi="Verdana"/>
          <w:szCs w:val="18"/>
        </w:rPr>
        <w:tab/>
        <w:t>9.2</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D-471</w:t>
      </w:r>
    </w:p>
    <w:p w14:paraId="0050AD98" w14:textId="77777777" w:rsidR="00D46837" w:rsidRPr="00883D6B" w:rsidRDefault="00D46837" w:rsidP="00D46837">
      <w:pPr>
        <w:ind w:left="720" w:right="-990" w:firstLine="720"/>
        <w:jc w:val="both"/>
        <w:rPr>
          <w:rFonts w:ascii="Verdana" w:hAnsi="Verdana"/>
          <w:szCs w:val="18"/>
        </w:rPr>
      </w:pPr>
      <w:r w:rsidRPr="00883D6B">
        <w:rPr>
          <w:rFonts w:ascii="Verdana" w:hAnsi="Verdana"/>
          <w:szCs w:val="18"/>
        </w:rPr>
        <w:t>@73.4ºF</w:t>
      </w:r>
    </w:p>
    <w:p w14:paraId="32205186" w14:textId="77777777" w:rsidR="00D46837" w:rsidRPr="00883D6B" w:rsidRDefault="00D46837" w:rsidP="00D46837">
      <w:pPr>
        <w:ind w:left="720" w:right="-990" w:firstLine="720"/>
        <w:jc w:val="both"/>
        <w:rPr>
          <w:rFonts w:ascii="Verdana" w:hAnsi="Verdana"/>
          <w:sz w:val="18"/>
          <w:szCs w:val="18"/>
        </w:rPr>
      </w:pPr>
      <w:r w:rsidRPr="00883D6B">
        <w:rPr>
          <w:rFonts w:ascii="Verdana" w:hAnsi="Verdana"/>
          <w:szCs w:val="18"/>
        </w:rPr>
        <w:t>Accelerated weathering</w:t>
      </w:r>
      <w:r w:rsidRPr="00883D6B">
        <w:rPr>
          <w:rFonts w:ascii="Verdana" w:hAnsi="Verdana"/>
          <w:szCs w:val="18"/>
        </w:rPr>
        <w:tab/>
      </w:r>
      <w:r w:rsidRPr="00883D6B">
        <w:rPr>
          <w:rFonts w:ascii="Verdana" w:hAnsi="Verdana"/>
          <w:szCs w:val="18"/>
        </w:rPr>
        <w:tab/>
        <w:t>2 years-no effect</w:t>
      </w:r>
      <w:r w:rsidRPr="00883D6B">
        <w:rPr>
          <w:rFonts w:ascii="Verdana" w:hAnsi="Verdana"/>
          <w:szCs w:val="18"/>
        </w:rPr>
        <w:tab/>
      </w:r>
      <w:r w:rsidRPr="00883D6B">
        <w:rPr>
          <w:rFonts w:ascii="Verdana" w:hAnsi="Verdana"/>
          <w:szCs w:val="18"/>
        </w:rPr>
        <w:tab/>
        <w:t>G-53</w:t>
      </w:r>
    </w:p>
    <w:p w14:paraId="57B1BBEB" w14:textId="58831DE1" w:rsidR="00027B39" w:rsidRPr="00883D6B" w:rsidRDefault="00D46837" w:rsidP="00027B39">
      <w:pPr>
        <w:ind w:left="720" w:right="-990" w:firstLine="720"/>
        <w:jc w:val="both"/>
        <w:rPr>
          <w:rFonts w:ascii="Verdana" w:hAnsi="Verdana"/>
          <w:szCs w:val="18"/>
        </w:rPr>
      </w:pPr>
      <w:r w:rsidRPr="00883D6B">
        <w:rPr>
          <w:rFonts w:ascii="Verdana" w:hAnsi="Verdana"/>
          <w:szCs w:val="18"/>
        </w:rPr>
        <w:t>Fungi Resistance</w:t>
      </w:r>
      <w:r w:rsidRPr="00883D6B">
        <w:rPr>
          <w:rFonts w:ascii="Verdana" w:hAnsi="Verdana"/>
          <w:szCs w:val="18"/>
        </w:rPr>
        <w:tab/>
      </w:r>
      <w:r w:rsidRPr="00883D6B">
        <w:rPr>
          <w:rFonts w:ascii="Verdana" w:hAnsi="Verdana"/>
          <w:szCs w:val="18"/>
        </w:rPr>
        <w:tab/>
      </w:r>
      <w:r w:rsidRPr="00883D6B">
        <w:rPr>
          <w:rFonts w:ascii="Verdana" w:hAnsi="Verdana"/>
          <w:szCs w:val="18"/>
        </w:rPr>
        <w:tab/>
        <w:t>Zero rating</w:t>
      </w:r>
    </w:p>
    <w:p w14:paraId="301CD2A3" w14:textId="6CF94622" w:rsidR="00D46837" w:rsidRPr="00883D6B" w:rsidRDefault="00D46837" w:rsidP="00027B39">
      <w:pPr>
        <w:jc w:val="center"/>
        <w:rPr>
          <w:rFonts w:ascii="Verdana" w:hAnsi="Verdana"/>
          <w:szCs w:val="18"/>
        </w:rPr>
      </w:pPr>
      <w:r w:rsidRPr="00883D6B">
        <w:rPr>
          <w:rFonts w:ascii="Verdana" w:hAnsi="Verdana"/>
          <w:szCs w:val="18"/>
        </w:rPr>
        <w:t xml:space="preserve">Cured Film shall also pass Rain Permeability testing according to ETP-1375, Mil-Std-810E, Method 506.3, </w:t>
      </w:r>
      <w:proofErr w:type="spellStart"/>
      <w:r w:rsidRPr="00883D6B">
        <w:rPr>
          <w:rFonts w:ascii="Verdana" w:hAnsi="Verdana"/>
          <w:szCs w:val="18"/>
        </w:rPr>
        <w:t>Proc.III</w:t>
      </w:r>
      <w:proofErr w:type="spellEnd"/>
    </w:p>
    <w:p w14:paraId="320473E6" w14:textId="77777777" w:rsidR="00797E55" w:rsidRPr="00883D6B" w:rsidRDefault="00797E55" w:rsidP="00027B39">
      <w:pPr>
        <w:jc w:val="center"/>
        <w:rPr>
          <w:rFonts w:ascii="Verdana" w:hAnsi="Verdana"/>
          <w:szCs w:val="18"/>
        </w:rPr>
      </w:pPr>
    </w:p>
    <w:p w14:paraId="326EA4B4" w14:textId="404FB3CF" w:rsidR="005F3967" w:rsidRPr="00650BD4" w:rsidRDefault="005F3967" w:rsidP="00650BD4">
      <w:pPr>
        <w:numPr>
          <w:ilvl w:val="0"/>
          <w:numId w:val="25"/>
        </w:numPr>
        <w:jc w:val="both"/>
        <w:rPr>
          <w:rFonts w:ascii="Verdana" w:hAnsi="Verdana"/>
          <w:szCs w:val="18"/>
        </w:rPr>
      </w:pPr>
      <w:r w:rsidRPr="00650BD4">
        <w:rPr>
          <w:rFonts w:ascii="Verdana" w:hAnsi="Verdana"/>
          <w:szCs w:val="18"/>
        </w:rPr>
        <w:lastRenderedPageBreak/>
        <w:t xml:space="preserve">Fabric Reinforcement – Stitch bonded polyester for use in cold </w:t>
      </w:r>
      <w:r w:rsidR="007417AB">
        <w:rPr>
          <w:rFonts w:ascii="Verdana" w:hAnsi="Verdana"/>
          <w:szCs w:val="18"/>
        </w:rPr>
        <w:t>liquid</w:t>
      </w:r>
      <w:r w:rsidRPr="00650BD4">
        <w:rPr>
          <w:rFonts w:ascii="Verdana" w:hAnsi="Verdana"/>
          <w:szCs w:val="18"/>
        </w:rPr>
        <w:t xml:space="preserve"> applied roof membranes that shall provide high strength and good elongation. </w:t>
      </w:r>
    </w:p>
    <w:p w14:paraId="3D691E81" w14:textId="77777777" w:rsidR="005F3967" w:rsidRPr="00883D6B" w:rsidRDefault="005F3967" w:rsidP="005F3967">
      <w:pPr>
        <w:jc w:val="center"/>
        <w:rPr>
          <w:rFonts w:ascii="Verdana" w:hAnsi="Verdana"/>
          <w:b/>
          <w:i/>
          <w:szCs w:val="18"/>
        </w:rPr>
      </w:pPr>
      <w:r w:rsidRPr="00883D6B">
        <w:rPr>
          <w:rFonts w:ascii="Verdana" w:hAnsi="Verdana"/>
          <w:b/>
          <w:i/>
          <w:szCs w:val="18"/>
        </w:rPr>
        <w:t>Fabric Reinforcement (Average typical properties)</w:t>
      </w:r>
    </w:p>
    <w:p w14:paraId="1BCC6FB3" w14:textId="712E35BD" w:rsidR="005F3967" w:rsidRPr="00883D6B" w:rsidRDefault="005F3967" w:rsidP="005F3967">
      <w:pPr>
        <w:ind w:left="720" w:firstLine="720"/>
        <w:rPr>
          <w:rFonts w:ascii="Verdana" w:hAnsi="Verdana"/>
          <w:b/>
          <w:i/>
          <w:szCs w:val="18"/>
        </w:rPr>
      </w:pPr>
      <w:r w:rsidRPr="00883D6B">
        <w:rPr>
          <w:rFonts w:ascii="Verdana" w:hAnsi="Verdana"/>
          <w:szCs w:val="18"/>
          <w:u w:val="single"/>
        </w:rPr>
        <w:t>ASTM Standard</w:t>
      </w:r>
      <w:r w:rsidRPr="00883D6B">
        <w:rPr>
          <w:rFonts w:ascii="Verdana" w:hAnsi="Verdana"/>
          <w:b/>
          <w:i/>
          <w:szCs w:val="18"/>
        </w:rPr>
        <w:tab/>
      </w:r>
      <w:r w:rsidRPr="00883D6B">
        <w:rPr>
          <w:rFonts w:ascii="Verdana" w:hAnsi="Verdana"/>
          <w:b/>
          <w:i/>
          <w:szCs w:val="18"/>
        </w:rPr>
        <w:tab/>
      </w:r>
      <w:r w:rsidRPr="00883D6B">
        <w:rPr>
          <w:rFonts w:ascii="Verdana" w:hAnsi="Verdana"/>
          <w:b/>
          <w:i/>
          <w:szCs w:val="18"/>
        </w:rPr>
        <w:tab/>
      </w:r>
      <w:r w:rsidRPr="00883D6B">
        <w:rPr>
          <w:rFonts w:ascii="Verdana" w:hAnsi="Verdana"/>
          <w:b/>
          <w:i/>
          <w:szCs w:val="18"/>
        </w:rPr>
        <w:tab/>
      </w:r>
      <w:r w:rsidRPr="00883D6B">
        <w:rPr>
          <w:rFonts w:ascii="Verdana" w:hAnsi="Verdana"/>
          <w:b/>
          <w:i/>
          <w:szCs w:val="18"/>
        </w:rPr>
        <w:tab/>
      </w:r>
      <w:r w:rsidRPr="00883D6B">
        <w:rPr>
          <w:rFonts w:ascii="Verdana" w:hAnsi="Verdana"/>
          <w:b/>
          <w:i/>
          <w:szCs w:val="18"/>
        </w:rPr>
        <w:tab/>
      </w:r>
      <w:r w:rsidRPr="00883D6B">
        <w:rPr>
          <w:rFonts w:ascii="Verdana" w:hAnsi="Verdana"/>
          <w:szCs w:val="18"/>
          <w:u w:val="single"/>
        </w:rPr>
        <w:t>Results</w:t>
      </w:r>
    </w:p>
    <w:p w14:paraId="0CE5EDBD" w14:textId="14D08B2C" w:rsidR="005F3967" w:rsidRPr="00883D6B" w:rsidRDefault="005F3967" w:rsidP="005F3967">
      <w:pPr>
        <w:ind w:left="720" w:right="-630" w:firstLine="720"/>
        <w:jc w:val="both"/>
        <w:rPr>
          <w:rFonts w:ascii="Verdana" w:hAnsi="Verdana"/>
          <w:szCs w:val="18"/>
        </w:rPr>
      </w:pPr>
      <w:r w:rsidRPr="00883D6B">
        <w:rPr>
          <w:rFonts w:ascii="Verdana" w:hAnsi="Verdana"/>
          <w:szCs w:val="18"/>
        </w:rPr>
        <w:t>Tensile strength</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WARP=74lb / WEFT=45lb</w:t>
      </w:r>
      <w:r w:rsidRPr="00883D6B">
        <w:rPr>
          <w:rFonts w:ascii="Verdana" w:hAnsi="Verdana"/>
          <w:szCs w:val="18"/>
        </w:rPr>
        <w:tab/>
      </w:r>
      <w:r w:rsidRPr="00883D6B">
        <w:rPr>
          <w:rFonts w:ascii="Verdana" w:hAnsi="Verdana"/>
          <w:szCs w:val="18"/>
        </w:rPr>
        <w:tab/>
        <w:t>D-5034</w:t>
      </w:r>
    </w:p>
    <w:p w14:paraId="6BDE189D" w14:textId="2EA5AA86" w:rsidR="005F3967" w:rsidRPr="00883D6B" w:rsidRDefault="005F3967" w:rsidP="005F3967">
      <w:pPr>
        <w:ind w:left="720" w:right="-630" w:firstLine="720"/>
        <w:jc w:val="both"/>
        <w:rPr>
          <w:rFonts w:ascii="Verdana" w:hAnsi="Verdana"/>
          <w:szCs w:val="18"/>
        </w:rPr>
      </w:pPr>
      <w:r w:rsidRPr="00883D6B">
        <w:rPr>
          <w:rFonts w:ascii="Verdana" w:hAnsi="Verdana"/>
          <w:szCs w:val="18"/>
        </w:rPr>
        <w:t>Elongation</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WARP=21lb / WEFT=51lb</w:t>
      </w:r>
      <w:r w:rsidRPr="00883D6B">
        <w:rPr>
          <w:rFonts w:ascii="Verdana" w:hAnsi="Verdana"/>
          <w:szCs w:val="18"/>
        </w:rPr>
        <w:tab/>
      </w:r>
      <w:r w:rsidRPr="00883D6B">
        <w:rPr>
          <w:rFonts w:ascii="Verdana" w:hAnsi="Verdana"/>
          <w:szCs w:val="18"/>
        </w:rPr>
        <w:tab/>
        <w:t>D-5034</w:t>
      </w:r>
    </w:p>
    <w:p w14:paraId="42633EA3" w14:textId="1D2539D2" w:rsidR="005F3967" w:rsidRPr="00883D6B" w:rsidRDefault="005F3967" w:rsidP="005F3967">
      <w:pPr>
        <w:ind w:left="720" w:right="-630" w:firstLine="720"/>
        <w:jc w:val="both"/>
        <w:rPr>
          <w:rFonts w:ascii="Verdana" w:hAnsi="Verdana"/>
          <w:szCs w:val="18"/>
        </w:rPr>
      </w:pPr>
      <w:r w:rsidRPr="00883D6B">
        <w:rPr>
          <w:rFonts w:ascii="Verdana" w:hAnsi="Verdana"/>
          <w:szCs w:val="18"/>
        </w:rPr>
        <w:t>Ball Burst</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111 lbs.</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D-3787</w:t>
      </w:r>
    </w:p>
    <w:p w14:paraId="7466D9F0" w14:textId="76108186" w:rsidR="005F3967" w:rsidRPr="00883D6B" w:rsidRDefault="005F3967" w:rsidP="005F3967">
      <w:pPr>
        <w:ind w:left="720" w:right="-630" w:firstLine="720"/>
        <w:jc w:val="both"/>
        <w:rPr>
          <w:rFonts w:ascii="Verdana" w:hAnsi="Verdana"/>
          <w:szCs w:val="18"/>
        </w:rPr>
      </w:pPr>
      <w:r w:rsidRPr="00883D6B">
        <w:rPr>
          <w:rFonts w:ascii="Verdana" w:hAnsi="Verdana"/>
          <w:szCs w:val="18"/>
        </w:rPr>
        <w:t>Mullen Burst</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176.8 lbs.</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D-3786</w:t>
      </w:r>
    </w:p>
    <w:p w14:paraId="19F429FA" w14:textId="7D6F094A" w:rsidR="005F3967" w:rsidRPr="00883D6B" w:rsidRDefault="005F3967" w:rsidP="00027B39">
      <w:pPr>
        <w:ind w:left="720" w:right="-630" w:firstLine="720"/>
        <w:jc w:val="both"/>
        <w:rPr>
          <w:rFonts w:ascii="Verdana" w:hAnsi="Verdana"/>
          <w:szCs w:val="18"/>
        </w:rPr>
      </w:pPr>
      <w:r w:rsidRPr="00883D6B">
        <w:rPr>
          <w:rFonts w:ascii="Verdana" w:hAnsi="Verdana"/>
          <w:szCs w:val="18"/>
        </w:rPr>
        <w:t>Tear Strength</w:t>
      </w:r>
      <w:r w:rsidRPr="00883D6B">
        <w:rPr>
          <w:rFonts w:ascii="Verdana" w:hAnsi="Verdana"/>
          <w:szCs w:val="18"/>
        </w:rPr>
        <w:tab/>
      </w:r>
      <w:r w:rsidRPr="00883D6B">
        <w:rPr>
          <w:rFonts w:ascii="Verdana" w:hAnsi="Verdana"/>
          <w:szCs w:val="18"/>
        </w:rPr>
        <w:tab/>
      </w:r>
      <w:r w:rsidRPr="00883D6B">
        <w:rPr>
          <w:rFonts w:ascii="Verdana" w:hAnsi="Verdana"/>
          <w:szCs w:val="18"/>
        </w:rPr>
        <w:tab/>
      </w:r>
      <w:r w:rsidRPr="00883D6B">
        <w:rPr>
          <w:rFonts w:ascii="Verdana" w:hAnsi="Verdana"/>
          <w:szCs w:val="18"/>
        </w:rPr>
        <w:tab/>
        <w:t>WARP=14lb / WEFT=24lb</w:t>
      </w:r>
      <w:r w:rsidRPr="00883D6B">
        <w:rPr>
          <w:rFonts w:ascii="Verdana" w:hAnsi="Verdana"/>
          <w:szCs w:val="18"/>
        </w:rPr>
        <w:tab/>
      </w:r>
      <w:r w:rsidRPr="00883D6B">
        <w:rPr>
          <w:rFonts w:ascii="Verdana" w:hAnsi="Verdana"/>
          <w:szCs w:val="18"/>
        </w:rPr>
        <w:tab/>
        <w:t>D-1117</w:t>
      </w:r>
    </w:p>
    <w:p w14:paraId="27C45E2F" w14:textId="77777777" w:rsidR="00027B39" w:rsidRPr="00883D6B" w:rsidRDefault="00027B39" w:rsidP="00027B39">
      <w:pPr>
        <w:pStyle w:val="ListParagraph"/>
        <w:rPr>
          <w:rFonts w:ascii="Verdana" w:hAnsi="Verdana"/>
        </w:rPr>
      </w:pPr>
    </w:p>
    <w:p w14:paraId="4261B37B" w14:textId="507E2AE9" w:rsidR="005F3967" w:rsidRPr="00883D6B" w:rsidRDefault="005F3967" w:rsidP="0050439E">
      <w:pPr>
        <w:pStyle w:val="ListParagraph"/>
        <w:numPr>
          <w:ilvl w:val="0"/>
          <w:numId w:val="22"/>
        </w:numPr>
        <w:ind w:right="-630"/>
        <w:jc w:val="both"/>
        <w:rPr>
          <w:rFonts w:ascii="Verdana" w:hAnsi="Verdana"/>
          <w:szCs w:val="18"/>
        </w:rPr>
      </w:pPr>
      <w:r w:rsidRPr="00883D6B">
        <w:rPr>
          <w:rFonts w:ascii="Verdana" w:hAnsi="Verdana"/>
          <w:szCs w:val="18"/>
        </w:rPr>
        <w:t>APPLICATION EQUIPMENT</w:t>
      </w:r>
    </w:p>
    <w:p w14:paraId="13411313" w14:textId="77777777" w:rsidR="005F3967" w:rsidRPr="00883D6B" w:rsidRDefault="005F3967" w:rsidP="005F3967">
      <w:pPr>
        <w:pStyle w:val="ListParagraph"/>
        <w:ind w:right="-630"/>
        <w:jc w:val="both"/>
        <w:rPr>
          <w:rFonts w:ascii="Verdana" w:hAnsi="Verdana"/>
          <w:szCs w:val="18"/>
        </w:rPr>
      </w:pPr>
    </w:p>
    <w:p w14:paraId="26DBCF32" w14:textId="1FE8F0E4" w:rsidR="005F3967" w:rsidRPr="00883D6B" w:rsidRDefault="005F3967" w:rsidP="0050439E">
      <w:pPr>
        <w:pStyle w:val="ListParagraph"/>
        <w:numPr>
          <w:ilvl w:val="0"/>
          <w:numId w:val="26"/>
        </w:numPr>
        <w:spacing w:after="200" w:line="276" w:lineRule="auto"/>
        <w:rPr>
          <w:rFonts w:ascii="Verdana" w:hAnsi="Verdana"/>
        </w:rPr>
      </w:pPr>
      <w:r w:rsidRPr="00883D6B">
        <w:rPr>
          <w:rFonts w:ascii="Verdana" w:hAnsi="Verdana"/>
          <w:u w:val="single"/>
        </w:rPr>
        <w:t>Waterproofing Membrane</w:t>
      </w:r>
      <w:r w:rsidRPr="00883D6B">
        <w:rPr>
          <w:rFonts w:ascii="Verdana" w:hAnsi="Verdana"/>
        </w:rPr>
        <w:t>: Acrycrete coatings shall be applied by brush, trowel, or roller.</w:t>
      </w:r>
    </w:p>
    <w:p w14:paraId="59A88B00" w14:textId="77777777" w:rsidR="005F3967" w:rsidRPr="00883D6B" w:rsidRDefault="005F3967" w:rsidP="005F3967">
      <w:pPr>
        <w:pStyle w:val="ListParagraph"/>
        <w:ind w:left="1440"/>
        <w:rPr>
          <w:rFonts w:ascii="Verdana" w:hAnsi="Verdana"/>
          <w:u w:val="single"/>
        </w:rPr>
      </w:pPr>
    </w:p>
    <w:p w14:paraId="1665ADDE" w14:textId="284C1B3D" w:rsidR="005F3967" w:rsidRPr="00883D6B" w:rsidRDefault="005F3967" w:rsidP="0050439E">
      <w:pPr>
        <w:pStyle w:val="ListParagraph"/>
        <w:numPr>
          <w:ilvl w:val="0"/>
          <w:numId w:val="26"/>
        </w:numPr>
        <w:spacing w:after="200" w:line="276" w:lineRule="auto"/>
        <w:rPr>
          <w:rFonts w:ascii="Verdana" w:hAnsi="Verdana"/>
        </w:rPr>
      </w:pPr>
      <w:r w:rsidRPr="00883D6B">
        <w:rPr>
          <w:rFonts w:ascii="Verdana" w:hAnsi="Verdana"/>
          <w:u w:val="single"/>
        </w:rPr>
        <w:t>Acrycrete Textured Finish System</w:t>
      </w:r>
      <w:r w:rsidRPr="00883D6B">
        <w:rPr>
          <w:rFonts w:ascii="Verdana" w:hAnsi="Verdana"/>
        </w:rPr>
        <w:t xml:space="preserve">: Textured system may be “brush dropped” for a knockdown texture. Acrylabs recommends that a hand-held, texture spray gun and hopper be used.  Air pressure must be a continuous 25 psi with a regulation valve at the gun. Trowel will be necessary for “knockdown” effect.  </w:t>
      </w:r>
    </w:p>
    <w:p w14:paraId="2CFE5B3A" w14:textId="77777777" w:rsidR="005F3967" w:rsidRPr="00883D6B" w:rsidRDefault="005F3967" w:rsidP="005F3967">
      <w:pPr>
        <w:pStyle w:val="ListParagraph"/>
        <w:rPr>
          <w:rFonts w:ascii="Verdana" w:hAnsi="Verdana"/>
        </w:rPr>
      </w:pPr>
    </w:p>
    <w:p w14:paraId="0ABDC369" w14:textId="70D9709E" w:rsidR="005F3967" w:rsidRPr="00883D6B" w:rsidRDefault="005F3967" w:rsidP="0050439E">
      <w:pPr>
        <w:pStyle w:val="ListParagraph"/>
        <w:numPr>
          <w:ilvl w:val="0"/>
          <w:numId w:val="22"/>
        </w:numPr>
        <w:spacing w:after="200" w:line="276" w:lineRule="auto"/>
        <w:rPr>
          <w:rFonts w:ascii="Verdana" w:hAnsi="Verdana"/>
        </w:rPr>
      </w:pPr>
      <w:r w:rsidRPr="00883D6B">
        <w:rPr>
          <w:rFonts w:ascii="Verdana" w:hAnsi="Verdana"/>
        </w:rPr>
        <w:t>RELATED MATERIALS AND ACCESSORIES</w:t>
      </w:r>
    </w:p>
    <w:p w14:paraId="60C25F06" w14:textId="77777777" w:rsidR="00CD223B" w:rsidRPr="00883D6B" w:rsidRDefault="00CD223B" w:rsidP="00CD223B">
      <w:pPr>
        <w:pStyle w:val="ListParagraph"/>
        <w:spacing w:after="200" w:line="276" w:lineRule="auto"/>
        <w:rPr>
          <w:rFonts w:ascii="Verdana" w:hAnsi="Verdana"/>
        </w:rPr>
      </w:pPr>
    </w:p>
    <w:p w14:paraId="22938A89" w14:textId="6697A3A6" w:rsidR="00CD223B" w:rsidRPr="00883D6B" w:rsidRDefault="00CD223B" w:rsidP="0050439E">
      <w:pPr>
        <w:pStyle w:val="ListParagraph"/>
        <w:numPr>
          <w:ilvl w:val="0"/>
          <w:numId w:val="27"/>
        </w:numPr>
        <w:spacing w:after="200" w:line="276" w:lineRule="auto"/>
        <w:rPr>
          <w:rFonts w:ascii="Verdana" w:hAnsi="Verdana"/>
        </w:rPr>
      </w:pPr>
      <w:r w:rsidRPr="00883D6B">
        <w:rPr>
          <w:rFonts w:ascii="Verdana" w:hAnsi="Verdana"/>
        </w:rPr>
        <w:t>Related products supplied by Acrylabs as required:</w:t>
      </w:r>
    </w:p>
    <w:p w14:paraId="11367334" w14:textId="77777777" w:rsidR="00CD223B" w:rsidRPr="00883D6B" w:rsidRDefault="00CD223B" w:rsidP="0050439E">
      <w:pPr>
        <w:pStyle w:val="ListParagraph"/>
        <w:numPr>
          <w:ilvl w:val="0"/>
          <w:numId w:val="28"/>
        </w:numPr>
        <w:spacing w:after="200" w:line="276" w:lineRule="auto"/>
        <w:rPr>
          <w:rFonts w:ascii="Verdana" w:hAnsi="Verdana"/>
        </w:rPr>
      </w:pPr>
      <w:r w:rsidRPr="00883D6B">
        <w:rPr>
          <w:rFonts w:ascii="Verdana" w:hAnsi="Verdana"/>
        </w:rPr>
        <w:t>Acrylic Base Coat Cementitious Interface</w:t>
      </w:r>
    </w:p>
    <w:p w14:paraId="70EE45AA" w14:textId="77777777" w:rsidR="00CD223B" w:rsidRPr="00883D6B" w:rsidRDefault="00CD223B" w:rsidP="0050439E">
      <w:pPr>
        <w:pStyle w:val="ListParagraph"/>
        <w:numPr>
          <w:ilvl w:val="0"/>
          <w:numId w:val="28"/>
        </w:numPr>
        <w:spacing w:after="200" w:line="276" w:lineRule="auto"/>
        <w:rPr>
          <w:rFonts w:ascii="Verdana" w:hAnsi="Verdana"/>
        </w:rPr>
      </w:pPr>
      <w:r w:rsidRPr="00883D6B">
        <w:rPr>
          <w:rFonts w:ascii="Verdana" w:hAnsi="Verdana"/>
        </w:rPr>
        <w:t>Flashing Grade Elastomeric</w:t>
      </w:r>
    </w:p>
    <w:p w14:paraId="7FF3784D" w14:textId="77777777" w:rsidR="00CD223B" w:rsidRPr="00883D6B" w:rsidRDefault="00CD223B" w:rsidP="0050439E">
      <w:pPr>
        <w:pStyle w:val="ListParagraph"/>
        <w:numPr>
          <w:ilvl w:val="0"/>
          <w:numId w:val="28"/>
        </w:numPr>
        <w:spacing w:after="200" w:line="276" w:lineRule="auto"/>
        <w:rPr>
          <w:rFonts w:ascii="Verdana" w:hAnsi="Verdana"/>
        </w:rPr>
      </w:pPr>
      <w:r w:rsidRPr="00883D6B">
        <w:rPr>
          <w:rFonts w:ascii="Verdana" w:hAnsi="Verdana"/>
        </w:rPr>
        <w:t>Universal Cleaner</w:t>
      </w:r>
    </w:p>
    <w:p w14:paraId="3A5B1164" w14:textId="77777777" w:rsidR="00CD223B" w:rsidRPr="00883D6B" w:rsidRDefault="00CD223B" w:rsidP="0050439E">
      <w:pPr>
        <w:pStyle w:val="ListParagraph"/>
        <w:numPr>
          <w:ilvl w:val="0"/>
          <w:numId w:val="28"/>
        </w:numPr>
        <w:spacing w:after="200" w:line="276" w:lineRule="auto"/>
        <w:rPr>
          <w:rFonts w:ascii="Verdana" w:hAnsi="Verdana"/>
        </w:rPr>
      </w:pPr>
      <w:r w:rsidRPr="00883D6B">
        <w:rPr>
          <w:rFonts w:ascii="Verdana" w:hAnsi="Verdana"/>
        </w:rPr>
        <w:t>Rust Inhibitive Primer</w:t>
      </w:r>
    </w:p>
    <w:p w14:paraId="52B70710" w14:textId="77777777" w:rsidR="00CD223B" w:rsidRPr="00883D6B" w:rsidRDefault="00CD223B" w:rsidP="0050439E">
      <w:pPr>
        <w:pStyle w:val="ListParagraph"/>
        <w:numPr>
          <w:ilvl w:val="0"/>
          <w:numId w:val="28"/>
        </w:numPr>
        <w:spacing w:after="200" w:line="276" w:lineRule="auto"/>
        <w:rPr>
          <w:rFonts w:ascii="Verdana" w:hAnsi="Verdana"/>
        </w:rPr>
      </w:pPr>
      <w:r w:rsidRPr="00883D6B">
        <w:rPr>
          <w:rFonts w:ascii="Verdana" w:hAnsi="Verdana"/>
        </w:rPr>
        <w:t>Concrete and Masonry Sealer</w:t>
      </w:r>
    </w:p>
    <w:p w14:paraId="5296D391" w14:textId="77777777" w:rsidR="00CD223B" w:rsidRPr="00883D6B" w:rsidRDefault="00CD223B" w:rsidP="00CD223B">
      <w:pPr>
        <w:pStyle w:val="ListParagraph"/>
        <w:ind w:left="0"/>
        <w:rPr>
          <w:rFonts w:ascii="Verdana" w:hAnsi="Verdana"/>
        </w:rPr>
      </w:pPr>
    </w:p>
    <w:p w14:paraId="3A2B2DFC" w14:textId="6E1CE384" w:rsidR="00CD223B" w:rsidRPr="00883D6B" w:rsidRDefault="00CD223B" w:rsidP="0050439E">
      <w:pPr>
        <w:pStyle w:val="ListParagraph"/>
        <w:numPr>
          <w:ilvl w:val="0"/>
          <w:numId w:val="27"/>
        </w:numPr>
        <w:spacing w:after="200" w:line="276" w:lineRule="auto"/>
        <w:rPr>
          <w:rFonts w:ascii="Verdana" w:hAnsi="Verdana"/>
        </w:rPr>
      </w:pPr>
      <w:r w:rsidRPr="00883D6B">
        <w:rPr>
          <w:rFonts w:ascii="Verdana" w:hAnsi="Verdana"/>
        </w:rPr>
        <w:t>Sealant (</w:t>
      </w:r>
      <w:r w:rsidRPr="00883D6B">
        <w:rPr>
          <w:rFonts w:ascii="Verdana" w:hAnsi="Verdana"/>
          <w:b/>
        </w:rPr>
        <w:t>Silicone sealant unacceptable</w:t>
      </w:r>
      <w:r w:rsidRPr="00883D6B">
        <w:rPr>
          <w:rFonts w:ascii="Verdana" w:hAnsi="Verdana"/>
        </w:rPr>
        <w:t>)</w:t>
      </w:r>
    </w:p>
    <w:p w14:paraId="258FF0FE" w14:textId="77777777" w:rsidR="00CD223B" w:rsidRPr="00883D6B" w:rsidRDefault="00CD223B" w:rsidP="0050439E">
      <w:pPr>
        <w:pStyle w:val="ListParagraph"/>
        <w:numPr>
          <w:ilvl w:val="0"/>
          <w:numId w:val="29"/>
        </w:numPr>
        <w:spacing w:after="200" w:line="276" w:lineRule="auto"/>
        <w:rPr>
          <w:rFonts w:ascii="Verdana" w:hAnsi="Verdana"/>
        </w:rPr>
      </w:pPr>
      <w:r w:rsidRPr="00883D6B">
        <w:rPr>
          <w:rFonts w:ascii="Verdana" w:hAnsi="Verdana"/>
        </w:rPr>
        <w:t>Polyurethane</w:t>
      </w:r>
    </w:p>
    <w:p w14:paraId="1E1D0EF3" w14:textId="77777777" w:rsidR="00CD223B" w:rsidRPr="00883D6B" w:rsidRDefault="00CD223B" w:rsidP="0050439E">
      <w:pPr>
        <w:pStyle w:val="ListParagraph"/>
        <w:numPr>
          <w:ilvl w:val="0"/>
          <w:numId w:val="29"/>
        </w:numPr>
        <w:spacing w:after="200" w:line="276" w:lineRule="auto"/>
        <w:rPr>
          <w:rFonts w:ascii="Verdana" w:hAnsi="Verdana"/>
        </w:rPr>
      </w:pPr>
      <w:r w:rsidRPr="00883D6B">
        <w:rPr>
          <w:rFonts w:ascii="Verdana" w:hAnsi="Verdana"/>
        </w:rPr>
        <w:t>Polysulfide</w:t>
      </w:r>
    </w:p>
    <w:p w14:paraId="391D8CF5" w14:textId="1D249D9B" w:rsidR="00027B39" w:rsidRPr="00883D6B" w:rsidRDefault="00CD223B" w:rsidP="0050439E">
      <w:pPr>
        <w:pStyle w:val="ListParagraph"/>
        <w:numPr>
          <w:ilvl w:val="0"/>
          <w:numId w:val="29"/>
        </w:numPr>
        <w:spacing w:after="200" w:line="276" w:lineRule="auto"/>
        <w:rPr>
          <w:rFonts w:ascii="Verdana" w:hAnsi="Verdana"/>
          <w:sz w:val="24"/>
          <w:szCs w:val="24"/>
        </w:rPr>
      </w:pPr>
      <w:r w:rsidRPr="00883D6B">
        <w:rPr>
          <w:rFonts w:ascii="Verdana" w:hAnsi="Verdana"/>
          <w:sz w:val="24"/>
          <w:szCs w:val="24"/>
        </w:rPr>
        <w:t>Acrylic</w:t>
      </w:r>
    </w:p>
    <w:p w14:paraId="20BF07B8" w14:textId="51BB6AB3" w:rsidR="00027B39" w:rsidRPr="00883D6B" w:rsidRDefault="00027B39" w:rsidP="00027B39">
      <w:pPr>
        <w:pStyle w:val="ListParagraph"/>
        <w:spacing w:after="200" w:line="276" w:lineRule="auto"/>
        <w:ind w:left="2160"/>
        <w:rPr>
          <w:rFonts w:ascii="Verdana" w:hAnsi="Verdana"/>
          <w:sz w:val="24"/>
          <w:szCs w:val="24"/>
        </w:rPr>
      </w:pPr>
    </w:p>
    <w:p w14:paraId="1DF941C0" w14:textId="7E5C2BBA" w:rsidR="0050439E" w:rsidRPr="00883D6B" w:rsidRDefault="0050439E" w:rsidP="00027B39">
      <w:pPr>
        <w:pStyle w:val="ListParagraph"/>
        <w:spacing w:after="200" w:line="276" w:lineRule="auto"/>
        <w:ind w:left="2160"/>
        <w:rPr>
          <w:rFonts w:ascii="Verdana" w:hAnsi="Verdana"/>
          <w:sz w:val="24"/>
          <w:szCs w:val="24"/>
        </w:rPr>
      </w:pPr>
    </w:p>
    <w:p w14:paraId="31067BA0" w14:textId="60C1891B" w:rsidR="0050439E" w:rsidRPr="00883D6B" w:rsidRDefault="0050439E" w:rsidP="00027B39">
      <w:pPr>
        <w:pStyle w:val="ListParagraph"/>
        <w:spacing w:after="200" w:line="276" w:lineRule="auto"/>
        <w:ind w:left="2160"/>
        <w:rPr>
          <w:rFonts w:ascii="Verdana" w:hAnsi="Verdana"/>
          <w:sz w:val="24"/>
          <w:szCs w:val="24"/>
        </w:rPr>
      </w:pPr>
    </w:p>
    <w:p w14:paraId="7BB5C4CB" w14:textId="074BA6D8" w:rsidR="0050439E" w:rsidRDefault="0050439E" w:rsidP="00027B39">
      <w:pPr>
        <w:pStyle w:val="ListParagraph"/>
        <w:spacing w:after="200" w:line="276" w:lineRule="auto"/>
        <w:ind w:left="2160"/>
        <w:rPr>
          <w:rFonts w:ascii="Verdana" w:hAnsi="Verdana"/>
          <w:sz w:val="24"/>
          <w:szCs w:val="24"/>
        </w:rPr>
      </w:pPr>
    </w:p>
    <w:p w14:paraId="33AD0B0F" w14:textId="77777777" w:rsidR="006436C6" w:rsidRDefault="006436C6" w:rsidP="00027B39">
      <w:pPr>
        <w:pStyle w:val="ListParagraph"/>
        <w:spacing w:after="200" w:line="276" w:lineRule="auto"/>
        <w:ind w:left="2160"/>
        <w:rPr>
          <w:rFonts w:ascii="Verdana" w:hAnsi="Verdana"/>
          <w:sz w:val="24"/>
          <w:szCs w:val="24"/>
        </w:rPr>
      </w:pPr>
    </w:p>
    <w:p w14:paraId="32304FA1" w14:textId="77777777" w:rsidR="006436C6" w:rsidRPr="00883D6B" w:rsidRDefault="006436C6" w:rsidP="00027B39">
      <w:pPr>
        <w:pStyle w:val="ListParagraph"/>
        <w:spacing w:after="200" w:line="276" w:lineRule="auto"/>
        <w:ind w:left="2160"/>
        <w:rPr>
          <w:rFonts w:ascii="Verdana" w:hAnsi="Verdana"/>
          <w:sz w:val="24"/>
          <w:szCs w:val="24"/>
        </w:rPr>
      </w:pPr>
    </w:p>
    <w:p w14:paraId="7C4C731F" w14:textId="1BE9777B" w:rsidR="0050439E" w:rsidRPr="00883D6B" w:rsidRDefault="0050439E" w:rsidP="00027B39">
      <w:pPr>
        <w:pStyle w:val="ListParagraph"/>
        <w:spacing w:after="200" w:line="276" w:lineRule="auto"/>
        <w:ind w:left="2160"/>
        <w:rPr>
          <w:rFonts w:ascii="Verdana" w:hAnsi="Verdana"/>
          <w:sz w:val="24"/>
          <w:szCs w:val="24"/>
        </w:rPr>
      </w:pPr>
    </w:p>
    <w:p w14:paraId="6699700A" w14:textId="276C1EFA" w:rsidR="0050439E" w:rsidRPr="00883D6B" w:rsidRDefault="0050439E" w:rsidP="00027B39">
      <w:pPr>
        <w:pStyle w:val="ListParagraph"/>
        <w:spacing w:after="200" w:line="276" w:lineRule="auto"/>
        <w:ind w:left="2160"/>
        <w:rPr>
          <w:rFonts w:ascii="Verdana" w:hAnsi="Verdana"/>
          <w:sz w:val="24"/>
          <w:szCs w:val="24"/>
        </w:rPr>
      </w:pPr>
    </w:p>
    <w:p w14:paraId="2B93CBDF" w14:textId="77777777" w:rsidR="00797E55" w:rsidRPr="00883D6B" w:rsidRDefault="00797E55" w:rsidP="00027B39">
      <w:pPr>
        <w:pStyle w:val="ListParagraph"/>
        <w:spacing w:after="200" w:line="276" w:lineRule="auto"/>
        <w:ind w:left="2160"/>
        <w:rPr>
          <w:rFonts w:ascii="Verdana" w:hAnsi="Verdana"/>
          <w:sz w:val="24"/>
          <w:szCs w:val="24"/>
        </w:rPr>
      </w:pPr>
    </w:p>
    <w:p w14:paraId="7B6A09EB" w14:textId="3DEBC54F" w:rsidR="00CD223B" w:rsidRPr="00883D6B" w:rsidRDefault="00CD223B" w:rsidP="00CD223B">
      <w:pPr>
        <w:pStyle w:val="ListParagraph"/>
        <w:ind w:left="0"/>
        <w:rPr>
          <w:rFonts w:ascii="Verdana" w:hAnsi="Verdana"/>
          <w:b/>
          <w:sz w:val="24"/>
          <w:szCs w:val="24"/>
        </w:rPr>
      </w:pPr>
      <w:r w:rsidRPr="00883D6B">
        <w:rPr>
          <w:rFonts w:ascii="Verdana" w:hAnsi="Verdana"/>
          <w:b/>
          <w:sz w:val="24"/>
          <w:szCs w:val="24"/>
        </w:rPr>
        <w:lastRenderedPageBreak/>
        <w:t>PART 3 – EXECUTION</w:t>
      </w:r>
    </w:p>
    <w:p w14:paraId="18FD39D3" w14:textId="45A017C3" w:rsidR="00CD223B" w:rsidRPr="00883D6B" w:rsidRDefault="00CD223B" w:rsidP="00CD223B">
      <w:pPr>
        <w:pStyle w:val="ListParagraph"/>
        <w:ind w:left="0"/>
        <w:rPr>
          <w:rFonts w:ascii="Verdana" w:hAnsi="Verdana"/>
          <w:b/>
          <w:sz w:val="24"/>
          <w:szCs w:val="24"/>
        </w:rPr>
      </w:pPr>
    </w:p>
    <w:p w14:paraId="29BC71F4" w14:textId="7D59F84B" w:rsidR="00CD223B" w:rsidRPr="00883D6B" w:rsidRDefault="00CD223B" w:rsidP="0050439E">
      <w:pPr>
        <w:pStyle w:val="ListParagraph"/>
        <w:numPr>
          <w:ilvl w:val="0"/>
          <w:numId w:val="30"/>
        </w:numPr>
        <w:rPr>
          <w:rFonts w:ascii="Verdana" w:hAnsi="Verdana"/>
          <w:bCs/>
        </w:rPr>
      </w:pPr>
      <w:r w:rsidRPr="00883D6B">
        <w:rPr>
          <w:rFonts w:ascii="Verdana" w:hAnsi="Verdana"/>
          <w:bCs/>
        </w:rPr>
        <w:t xml:space="preserve"> MANUFACTURES INSTRUCTIONS</w:t>
      </w:r>
    </w:p>
    <w:p w14:paraId="7F975DD6" w14:textId="77777777" w:rsidR="00370B5F" w:rsidRPr="00883D6B" w:rsidRDefault="00370B5F" w:rsidP="0050439E">
      <w:pPr>
        <w:pStyle w:val="ListParagraph"/>
        <w:rPr>
          <w:rFonts w:ascii="Verdana" w:hAnsi="Verdana"/>
        </w:rPr>
      </w:pPr>
    </w:p>
    <w:p w14:paraId="570D61F9" w14:textId="5EBE60C3" w:rsidR="00027B39" w:rsidRPr="00883D6B" w:rsidRDefault="00370B5F" w:rsidP="0050439E">
      <w:pPr>
        <w:pStyle w:val="ListParagraph"/>
        <w:numPr>
          <w:ilvl w:val="0"/>
          <w:numId w:val="31"/>
        </w:numPr>
        <w:spacing w:after="200" w:line="276" w:lineRule="auto"/>
        <w:rPr>
          <w:rFonts w:ascii="Verdana" w:hAnsi="Verdana"/>
        </w:rPr>
      </w:pPr>
      <w:r w:rsidRPr="00883D6B">
        <w:rPr>
          <w:rFonts w:ascii="Verdana" w:hAnsi="Verdana"/>
        </w:rPr>
        <w:t>Compliance: Comply with Acrylabs product data, recommendations and installation instructions for substrate verification, preparation requirements and installation.</w:t>
      </w:r>
    </w:p>
    <w:p w14:paraId="48930530" w14:textId="77777777" w:rsidR="00027B39" w:rsidRPr="00883D6B" w:rsidRDefault="00027B39" w:rsidP="00027B39">
      <w:pPr>
        <w:pStyle w:val="ListParagraph"/>
        <w:spacing w:after="200" w:line="276" w:lineRule="auto"/>
        <w:ind w:left="1800"/>
        <w:rPr>
          <w:rFonts w:ascii="Verdana" w:hAnsi="Verdana"/>
        </w:rPr>
      </w:pPr>
    </w:p>
    <w:p w14:paraId="6FCF4369" w14:textId="77777777" w:rsidR="00370B5F" w:rsidRPr="00883D6B" w:rsidRDefault="00370B5F" w:rsidP="0050439E">
      <w:pPr>
        <w:pStyle w:val="ListParagraph"/>
        <w:numPr>
          <w:ilvl w:val="0"/>
          <w:numId w:val="32"/>
        </w:numPr>
        <w:spacing w:after="200" w:line="276" w:lineRule="auto"/>
        <w:rPr>
          <w:rFonts w:ascii="Verdana" w:hAnsi="Verdana"/>
          <w:vanish/>
        </w:rPr>
      </w:pPr>
    </w:p>
    <w:p w14:paraId="2F05326E" w14:textId="5E1FF0F2" w:rsidR="00370B5F" w:rsidRPr="00883D6B" w:rsidRDefault="0052459E" w:rsidP="0050439E">
      <w:pPr>
        <w:pStyle w:val="ListParagraph"/>
        <w:numPr>
          <w:ilvl w:val="0"/>
          <w:numId w:val="32"/>
        </w:numPr>
        <w:spacing w:after="200" w:line="276" w:lineRule="auto"/>
        <w:rPr>
          <w:rFonts w:ascii="Verdana" w:hAnsi="Verdana"/>
        </w:rPr>
      </w:pPr>
      <w:r w:rsidRPr="00883D6B">
        <w:rPr>
          <w:rFonts w:ascii="Verdana" w:hAnsi="Verdana"/>
        </w:rPr>
        <w:t xml:space="preserve">  </w:t>
      </w:r>
      <w:r w:rsidR="00370B5F" w:rsidRPr="00883D6B">
        <w:rPr>
          <w:rFonts w:ascii="Verdana" w:hAnsi="Verdana"/>
        </w:rPr>
        <w:t>EXAMINATION</w:t>
      </w:r>
    </w:p>
    <w:p w14:paraId="427DBDC4" w14:textId="77777777" w:rsidR="0052459E" w:rsidRPr="00883D6B" w:rsidRDefault="0052459E" w:rsidP="0052459E">
      <w:pPr>
        <w:pStyle w:val="ListParagraph"/>
        <w:rPr>
          <w:rFonts w:ascii="Verdana" w:hAnsi="Verdana"/>
        </w:rPr>
      </w:pPr>
    </w:p>
    <w:p w14:paraId="6CE5EDA7" w14:textId="77777777" w:rsidR="0052459E" w:rsidRPr="00883D6B" w:rsidRDefault="0052459E" w:rsidP="0050439E">
      <w:pPr>
        <w:pStyle w:val="ListParagraph"/>
        <w:numPr>
          <w:ilvl w:val="0"/>
          <w:numId w:val="33"/>
        </w:numPr>
        <w:spacing w:after="200" w:line="276" w:lineRule="auto"/>
        <w:rPr>
          <w:rFonts w:ascii="Verdana" w:hAnsi="Verdana"/>
        </w:rPr>
      </w:pPr>
      <w:r w:rsidRPr="00883D6B">
        <w:rPr>
          <w:rFonts w:ascii="Verdana" w:hAnsi="Verdana"/>
        </w:rPr>
        <w:t>Examine the substrates, flashing conditions, penetrations, equipment supports, curbs, adjoining construction and the conditions under which the work is to be installed.  Do not proceed with the work until unsatisfactory conditions have been corrected and substrate is acceptable.</w:t>
      </w:r>
    </w:p>
    <w:p w14:paraId="4BDB1D9F" w14:textId="77777777" w:rsidR="0052459E" w:rsidRPr="00883D6B" w:rsidRDefault="0052459E" w:rsidP="0052459E">
      <w:pPr>
        <w:pStyle w:val="ListParagraph"/>
        <w:ind w:left="1440"/>
        <w:rPr>
          <w:rFonts w:ascii="Verdana" w:hAnsi="Verdana"/>
        </w:rPr>
      </w:pPr>
    </w:p>
    <w:p w14:paraId="300C43A4" w14:textId="77777777" w:rsidR="0052459E" w:rsidRPr="00883D6B" w:rsidRDefault="0052459E" w:rsidP="0050439E">
      <w:pPr>
        <w:pStyle w:val="ListParagraph"/>
        <w:numPr>
          <w:ilvl w:val="0"/>
          <w:numId w:val="33"/>
        </w:numPr>
        <w:spacing w:after="200" w:line="276" w:lineRule="auto"/>
        <w:rPr>
          <w:rFonts w:ascii="Verdana" w:hAnsi="Verdana"/>
        </w:rPr>
      </w:pPr>
      <w:r w:rsidRPr="00883D6B">
        <w:rPr>
          <w:rFonts w:ascii="Verdana" w:hAnsi="Verdana"/>
        </w:rPr>
        <w:t>Applicator shall be responsible for providing a proper substrate to receive the Acrycrete system.</w:t>
      </w:r>
    </w:p>
    <w:p w14:paraId="618BAD1D" w14:textId="77777777" w:rsidR="0052459E" w:rsidRPr="00883D6B" w:rsidRDefault="0052459E" w:rsidP="0052459E">
      <w:pPr>
        <w:pStyle w:val="ListParagraph"/>
        <w:rPr>
          <w:rFonts w:ascii="Verdana" w:hAnsi="Verdana"/>
        </w:rPr>
      </w:pPr>
    </w:p>
    <w:p w14:paraId="467D16C3" w14:textId="77777777" w:rsidR="0052459E" w:rsidRPr="00883D6B" w:rsidRDefault="0052459E" w:rsidP="0050439E">
      <w:pPr>
        <w:pStyle w:val="ListParagraph"/>
        <w:numPr>
          <w:ilvl w:val="0"/>
          <w:numId w:val="33"/>
        </w:numPr>
        <w:spacing w:after="200" w:line="276" w:lineRule="auto"/>
        <w:rPr>
          <w:rFonts w:ascii="Verdana" w:hAnsi="Verdana"/>
        </w:rPr>
      </w:pPr>
      <w:r w:rsidRPr="00883D6B">
        <w:rPr>
          <w:rFonts w:ascii="Verdana" w:hAnsi="Verdana"/>
        </w:rPr>
        <w:t>Verify that substrate is dry and free of oil, grease, dust, rust, or other contaminants.</w:t>
      </w:r>
    </w:p>
    <w:p w14:paraId="47DF1FE4" w14:textId="77777777" w:rsidR="0052459E" w:rsidRPr="00883D6B" w:rsidRDefault="0052459E" w:rsidP="0052459E">
      <w:pPr>
        <w:pStyle w:val="ListParagraph"/>
        <w:rPr>
          <w:rFonts w:ascii="Verdana" w:hAnsi="Verdana"/>
        </w:rPr>
      </w:pPr>
    </w:p>
    <w:p w14:paraId="0A6B6E33" w14:textId="6143F719" w:rsidR="0052459E" w:rsidRPr="00883D6B" w:rsidRDefault="0052459E" w:rsidP="0050439E">
      <w:pPr>
        <w:pStyle w:val="ListParagraph"/>
        <w:numPr>
          <w:ilvl w:val="0"/>
          <w:numId w:val="33"/>
        </w:numPr>
        <w:spacing w:after="200" w:line="276" w:lineRule="auto"/>
        <w:rPr>
          <w:rFonts w:ascii="Verdana" w:hAnsi="Verdana"/>
        </w:rPr>
      </w:pPr>
      <w:r w:rsidRPr="00883D6B">
        <w:rPr>
          <w:rFonts w:ascii="Verdana" w:hAnsi="Verdana"/>
        </w:rPr>
        <w:t>Defects in substrate shall be noted and work shall not proceed until such defects have been corrected.</w:t>
      </w:r>
    </w:p>
    <w:p w14:paraId="3D5F60CF" w14:textId="77777777" w:rsidR="0052459E" w:rsidRPr="00883D6B" w:rsidRDefault="0052459E" w:rsidP="0052459E">
      <w:pPr>
        <w:pStyle w:val="ListParagraph"/>
        <w:rPr>
          <w:rFonts w:ascii="Verdana" w:hAnsi="Verdana"/>
        </w:rPr>
      </w:pPr>
    </w:p>
    <w:p w14:paraId="076B6070" w14:textId="0CDAC807" w:rsidR="0052459E" w:rsidRPr="00883D6B" w:rsidRDefault="0052459E" w:rsidP="0050439E">
      <w:pPr>
        <w:pStyle w:val="ListParagraph"/>
        <w:numPr>
          <w:ilvl w:val="0"/>
          <w:numId w:val="32"/>
        </w:numPr>
        <w:spacing w:after="200" w:line="276" w:lineRule="auto"/>
        <w:rPr>
          <w:rFonts w:ascii="Verdana" w:hAnsi="Verdana"/>
        </w:rPr>
      </w:pPr>
      <w:r w:rsidRPr="00883D6B">
        <w:rPr>
          <w:rFonts w:ascii="Verdana" w:hAnsi="Verdana"/>
        </w:rPr>
        <w:t xml:space="preserve">  PREPERATION</w:t>
      </w:r>
    </w:p>
    <w:p w14:paraId="277005C3" w14:textId="77777777" w:rsidR="0052459E" w:rsidRPr="00883D6B" w:rsidRDefault="0052459E" w:rsidP="0052459E">
      <w:pPr>
        <w:pStyle w:val="ListParagraph"/>
        <w:rPr>
          <w:rFonts w:ascii="Verdana" w:hAnsi="Verdana"/>
        </w:rPr>
      </w:pPr>
    </w:p>
    <w:p w14:paraId="0F99D299" w14:textId="77777777" w:rsidR="0052459E" w:rsidRPr="00883D6B" w:rsidRDefault="0052459E" w:rsidP="0050439E">
      <w:pPr>
        <w:pStyle w:val="ListParagraph"/>
        <w:numPr>
          <w:ilvl w:val="0"/>
          <w:numId w:val="34"/>
        </w:numPr>
        <w:spacing w:after="200" w:line="276" w:lineRule="auto"/>
        <w:rPr>
          <w:rFonts w:ascii="Verdana" w:hAnsi="Verdana"/>
        </w:rPr>
      </w:pPr>
      <w:r w:rsidRPr="00883D6B">
        <w:rPr>
          <w:rFonts w:ascii="Verdana" w:hAnsi="Verdana"/>
        </w:rPr>
        <w:t>Substrate: After existing substrate is cleaned and repaired, as required, but prior to starting new coating system installation work, complete all substrate corrective actions required. Substrate shall be dry and free of debris.</w:t>
      </w:r>
    </w:p>
    <w:p w14:paraId="1B30F95F" w14:textId="77777777" w:rsidR="0052459E" w:rsidRPr="00883D6B" w:rsidRDefault="0052459E" w:rsidP="0052459E">
      <w:pPr>
        <w:pStyle w:val="ListParagraph"/>
        <w:ind w:left="1440"/>
        <w:rPr>
          <w:rFonts w:ascii="Verdana" w:hAnsi="Verdana"/>
        </w:rPr>
      </w:pPr>
    </w:p>
    <w:p w14:paraId="40DB776C" w14:textId="77777777" w:rsidR="0052459E" w:rsidRPr="00883D6B" w:rsidRDefault="0052459E" w:rsidP="0050439E">
      <w:pPr>
        <w:pStyle w:val="ListParagraph"/>
        <w:numPr>
          <w:ilvl w:val="0"/>
          <w:numId w:val="34"/>
        </w:numPr>
        <w:spacing w:after="200" w:line="276" w:lineRule="auto"/>
        <w:rPr>
          <w:rFonts w:ascii="Verdana" w:hAnsi="Verdana"/>
        </w:rPr>
      </w:pPr>
      <w:r w:rsidRPr="00883D6B">
        <w:rPr>
          <w:rFonts w:ascii="Verdana" w:hAnsi="Verdana"/>
        </w:rPr>
        <w:t>Concrete decking, balconies, and other walking surfaces shall be power washed at medium pressure to insure a clean acceptable surface.</w:t>
      </w:r>
    </w:p>
    <w:p w14:paraId="3E812FC5" w14:textId="77777777" w:rsidR="0052459E" w:rsidRPr="00883D6B" w:rsidRDefault="0052459E" w:rsidP="0052459E">
      <w:pPr>
        <w:pStyle w:val="ListParagraph"/>
        <w:rPr>
          <w:rFonts w:ascii="Verdana" w:hAnsi="Verdana"/>
        </w:rPr>
      </w:pPr>
    </w:p>
    <w:p w14:paraId="7D12619E" w14:textId="77777777" w:rsidR="0052459E" w:rsidRPr="00883D6B" w:rsidRDefault="0052459E" w:rsidP="0050439E">
      <w:pPr>
        <w:pStyle w:val="ListParagraph"/>
        <w:numPr>
          <w:ilvl w:val="0"/>
          <w:numId w:val="34"/>
        </w:numPr>
        <w:spacing w:after="200" w:line="276" w:lineRule="auto"/>
        <w:rPr>
          <w:rFonts w:ascii="Verdana" w:hAnsi="Verdana"/>
        </w:rPr>
      </w:pPr>
      <w:r w:rsidRPr="00883D6B">
        <w:rPr>
          <w:rFonts w:ascii="Verdana" w:hAnsi="Verdana"/>
        </w:rPr>
        <w:t>All structural steel or other ferrous secondary structural members shall be wire brushed thoroughly and cleaned to insure a rust-free surface. White metal finish is not required.</w:t>
      </w:r>
    </w:p>
    <w:p w14:paraId="4537EE6C" w14:textId="77777777" w:rsidR="0052459E" w:rsidRPr="00883D6B" w:rsidRDefault="0052459E" w:rsidP="0052459E">
      <w:pPr>
        <w:pStyle w:val="ListParagraph"/>
        <w:rPr>
          <w:rFonts w:ascii="Verdana" w:hAnsi="Verdana"/>
        </w:rPr>
      </w:pPr>
    </w:p>
    <w:p w14:paraId="0DC2812D" w14:textId="77777777" w:rsidR="0052459E" w:rsidRPr="00883D6B" w:rsidRDefault="0052459E" w:rsidP="0050439E">
      <w:pPr>
        <w:pStyle w:val="ListParagraph"/>
        <w:numPr>
          <w:ilvl w:val="0"/>
          <w:numId w:val="34"/>
        </w:numPr>
        <w:spacing w:after="200" w:line="276" w:lineRule="auto"/>
        <w:rPr>
          <w:rFonts w:ascii="Verdana" w:hAnsi="Verdana"/>
        </w:rPr>
      </w:pPr>
      <w:r w:rsidRPr="00883D6B">
        <w:rPr>
          <w:rFonts w:ascii="Verdana" w:hAnsi="Verdana"/>
        </w:rPr>
        <w:t>Apply one coat of rust inhibitive primer to all cleaned ferrous metal surfaces.</w:t>
      </w:r>
    </w:p>
    <w:p w14:paraId="79E249F3" w14:textId="77777777" w:rsidR="0052459E" w:rsidRPr="00883D6B" w:rsidRDefault="0052459E" w:rsidP="0052459E">
      <w:pPr>
        <w:pStyle w:val="ListParagraph"/>
        <w:rPr>
          <w:rFonts w:ascii="Verdana" w:hAnsi="Verdana"/>
        </w:rPr>
      </w:pPr>
    </w:p>
    <w:p w14:paraId="793BEEBA" w14:textId="77777777" w:rsidR="0052459E" w:rsidRPr="00883D6B" w:rsidRDefault="0052459E" w:rsidP="0050439E">
      <w:pPr>
        <w:pStyle w:val="ListParagraph"/>
        <w:numPr>
          <w:ilvl w:val="0"/>
          <w:numId w:val="34"/>
        </w:numPr>
        <w:spacing w:after="200" w:line="276" w:lineRule="auto"/>
        <w:rPr>
          <w:rFonts w:ascii="Verdana" w:hAnsi="Verdana"/>
        </w:rPr>
      </w:pPr>
      <w:r w:rsidRPr="00883D6B">
        <w:rPr>
          <w:rFonts w:ascii="Verdana" w:hAnsi="Verdana"/>
        </w:rPr>
        <w:t>Install brush grade acrylic caulk to all open joints, cracks, and seams.</w:t>
      </w:r>
    </w:p>
    <w:p w14:paraId="0B4254BA" w14:textId="77777777" w:rsidR="0052459E" w:rsidRPr="00883D6B" w:rsidRDefault="0052459E" w:rsidP="0052459E">
      <w:pPr>
        <w:pStyle w:val="ListParagraph"/>
        <w:rPr>
          <w:rFonts w:ascii="Verdana" w:hAnsi="Verdana"/>
        </w:rPr>
      </w:pPr>
    </w:p>
    <w:p w14:paraId="0AB9207E" w14:textId="3D3C315D" w:rsidR="0052459E" w:rsidRPr="00883D6B" w:rsidRDefault="0052459E" w:rsidP="0050439E">
      <w:pPr>
        <w:pStyle w:val="ListParagraph"/>
        <w:numPr>
          <w:ilvl w:val="0"/>
          <w:numId w:val="34"/>
        </w:numPr>
        <w:spacing w:after="200" w:line="276" w:lineRule="auto"/>
        <w:rPr>
          <w:rFonts w:ascii="Verdana" w:hAnsi="Verdana"/>
        </w:rPr>
      </w:pPr>
      <w:r w:rsidRPr="00883D6B">
        <w:rPr>
          <w:rFonts w:ascii="Verdana" w:hAnsi="Verdana"/>
        </w:rPr>
        <w:t>Apply Acrylabs Base Coat and Fabric Reinforcement to all brush grade acrylic caulk locations.</w:t>
      </w:r>
    </w:p>
    <w:p w14:paraId="0002F6DD" w14:textId="6001063F" w:rsidR="0052459E" w:rsidRPr="00883D6B" w:rsidRDefault="0052459E" w:rsidP="0052459E">
      <w:pPr>
        <w:pStyle w:val="ListParagraph"/>
        <w:rPr>
          <w:rFonts w:ascii="Verdana" w:hAnsi="Verdana"/>
        </w:rPr>
      </w:pPr>
    </w:p>
    <w:p w14:paraId="22598FBB" w14:textId="60EBC18A" w:rsidR="00797E55" w:rsidRPr="00883D6B" w:rsidRDefault="00797E55" w:rsidP="0052459E">
      <w:pPr>
        <w:pStyle w:val="ListParagraph"/>
        <w:rPr>
          <w:rFonts w:ascii="Verdana" w:hAnsi="Verdana"/>
        </w:rPr>
      </w:pPr>
    </w:p>
    <w:p w14:paraId="4F6CA559" w14:textId="77777777" w:rsidR="00797E55" w:rsidRDefault="00797E55" w:rsidP="0052459E">
      <w:pPr>
        <w:pStyle w:val="ListParagraph"/>
        <w:rPr>
          <w:rFonts w:ascii="Verdana" w:hAnsi="Verdana"/>
        </w:rPr>
      </w:pPr>
    </w:p>
    <w:p w14:paraId="78697B3C" w14:textId="77777777" w:rsidR="006436C6" w:rsidRPr="00883D6B" w:rsidRDefault="006436C6" w:rsidP="0052459E">
      <w:pPr>
        <w:pStyle w:val="ListParagraph"/>
        <w:rPr>
          <w:rFonts w:ascii="Verdana" w:hAnsi="Verdana"/>
        </w:rPr>
      </w:pPr>
    </w:p>
    <w:p w14:paraId="493E8F0E" w14:textId="01E9B3EA" w:rsidR="0052459E" w:rsidRPr="00883D6B" w:rsidRDefault="0052459E" w:rsidP="0050439E">
      <w:pPr>
        <w:pStyle w:val="ListParagraph"/>
        <w:numPr>
          <w:ilvl w:val="0"/>
          <w:numId w:val="32"/>
        </w:numPr>
        <w:spacing w:after="200" w:line="276" w:lineRule="auto"/>
        <w:rPr>
          <w:rFonts w:ascii="Verdana" w:hAnsi="Verdana"/>
        </w:rPr>
      </w:pPr>
      <w:r w:rsidRPr="00883D6B">
        <w:rPr>
          <w:rFonts w:ascii="Verdana" w:hAnsi="Verdana"/>
        </w:rPr>
        <w:lastRenderedPageBreak/>
        <w:t xml:space="preserve">  INSTALLATION</w:t>
      </w:r>
    </w:p>
    <w:p w14:paraId="65E05454" w14:textId="77777777" w:rsidR="0052459E" w:rsidRPr="00883D6B" w:rsidRDefault="0052459E" w:rsidP="0052459E">
      <w:pPr>
        <w:pStyle w:val="ListParagraph"/>
        <w:rPr>
          <w:rFonts w:ascii="Verdana" w:hAnsi="Verdana"/>
        </w:rPr>
      </w:pPr>
    </w:p>
    <w:p w14:paraId="6A1014A6" w14:textId="2B012FE7" w:rsidR="0052459E" w:rsidRPr="00883D6B" w:rsidRDefault="004E031E" w:rsidP="0050439E">
      <w:pPr>
        <w:pStyle w:val="SpecForm3"/>
        <w:widowControl/>
        <w:numPr>
          <w:ilvl w:val="0"/>
          <w:numId w:val="36"/>
        </w:numPr>
        <w:tabs>
          <w:tab w:val="left" w:pos="-1440"/>
          <w:tab w:val="left" w:pos="-720"/>
          <w:tab w:val="left" w:pos="0"/>
          <w:tab w:val="left" w:pos="144"/>
          <w:tab w:val="left" w:pos="720"/>
          <w:tab w:val="left" w:pos="1008"/>
          <w:tab w:val="left" w:pos="1440"/>
          <w:tab w:val="left" w:pos="1872"/>
          <w:tab w:val="left" w:pos="2304"/>
          <w:tab w:val="left" w:pos="2736"/>
          <w:tab w:val="left" w:pos="3168"/>
          <w:tab w:val="left" w:pos="3600"/>
        </w:tabs>
        <w:jc w:val="both"/>
        <w:rPr>
          <w:rFonts w:ascii="Verdana" w:hAnsi="Verdana"/>
          <w:sz w:val="22"/>
          <w:szCs w:val="18"/>
          <w:u w:val="single"/>
        </w:rPr>
      </w:pPr>
      <w:r>
        <w:rPr>
          <w:rFonts w:ascii="Verdana" w:hAnsi="Verdana"/>
          <w:sz w:val="22"/>
          <w:szCs w:val="22"/>
          <w:u w:val="single"/>
        </w:rPr>
        <w:t xml:space="preserve">Liquid </w:t>
      </w:r>
      <w:r w:rsidR="0052459E" w:rsidRPr="00883D6B">
        <w:rPr>
          <w:rFonts w:ascii="Verdana" w:hAnsi="Verdana"/>
          <w:sz w:val="22"/>
          <w:szCs w:val="22"/>
          <w:u w:val="single"/>
        </w:rPr>
        <w:t>Applied Waterproof Membrane</w:t>
      </w:r>
    </w:p>
    <w:p w14:paraId="05F500FF" w14:textId="77777777" w:rsidR="0052459E" w:rsidRPr="00883D6B" w:rsidRDefault="0052459E" w:rsidP="0052459E">
      <w:pPr>
        <w:pStyle w:val="SpecForm3"/>
        <w:widowControl/>
        <w:numPr>
          <w:ilvl w:val="0"/>
          <w:numId w:val="0"/>
        </w:numPr>
        <w:tabs>
          <w:tab w:val="left" w:pos="-1440"/>
          <w:tab w:val="left" w:pos="-720"/>
          <w:tab w:val="left" w:pos="0"/>
          <w:tab w:val="left" w:pos="144"/>
          <w:tab w:val="left" w:pos="720"/>
          <w:tab w:val="left" w:pos="1008"/>
          <w:tab w:val="left" w:pos="1440"/>
          <w:tab w:val="left" w:pos="1872"/>
          <w:tab w:val="left" w:pos="2304"/>
          <w:tab w:val="left" w:pos="2736"/>
          <w:tab w:val="left" w:pos="3168"/>
          <w:tab w:val="left" w:pos="3600"/>
        </w:tabs>
        <w:ind w:left="1800"/>
        <w:jc w:val="both"/>
        <w:rPr>
          <w:rFonts w:ascii="Verdana" w:hAnsi="Verdana"/>
          <w:sz w:val="22"/>
          <w:szCs w:val="18"/>
          <w:u w:val="single"/>
        </w:rPr>
      </w:pPr>
    </w:p>
    <w:p w14:paraId="2333DE33" w14:textId="77777777" w:rsidR="0052459E" w:rsidRPr="00883D6B" w:rsidRDefault="0052459E" w:rsidP="0050439E">
      <w:pPr>
        <w:pStyle w:val="SpecForm3"/>
        <w:widowControl/>
        <w:numPr>
          <w:ilvl w:val="2"/>
          <w:numId w:val="37"/>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r w:rsidRPr="00883D6B">
        <w:rPr>
          <w:rFonts w:ascii="Verdana" w:hAnsi="Verdana"/>
          <w:sz w:val="22"/>
          <w:szCs w:val="18"/>
        </w:rPr>
        <w:t>Following inspection and acceptance of substrate condition, install the Acrycrete System using minimum coverage indicated in the manufacturer's guidelines.  Adherence to guidelines will yield a minimum membrane thickness of 45 mils over entire surface covered.</w:t>
      </w:r>
    </w:p>
    <w:p w14:paraId="17E020C6" w14:textId="77777777" w:rsidR="0052459E" w:rsidRPr="00883D6B" w:rsidRDefault="0052459E" w:rsidP="0052459E">
      <w:pPr>
        <w:pStyle w:val="SpecForm3"/>
        <w:widowControl/>
        <w:numPr>
          <w:ilvl w:val="0"/>
          <w:numId w:val="0"/>
        </w:numPr>
        <w:tabs>
          <w:tab w:val="left" w:pos="90"/>
          <w:tab w:val="left" w:pos="144"/>
          <w:tab w:val="left" w:pos="540"/>
          <w:tab w:val="left" w:pos="1008"/>
          <w:tab w:val="left" w:pos="1440"/>
          <w:tab w:val="left" w:pos="1872"/>
          <w:tab w:val="left" w:pos="2304"/>
          <w:tab w:val="left" w:pos="2736"/>
          <w:tab w:val="left" w:pos="3168"/>
          <w:tab w:val="left" w:pos="3600"/>
        </w:tabs>
        <w:ind w:left="1800"/>
        <w:rPr>
          <w:rFonts w:ascii="Verdana" w:hAnsi="Verdana"/>
          <w:sz w:val="22"/>
          <w:szCs w:val="18"/>
        </w:rPr>
      </w:pPr>
    </w:p>
    <w:p w14:paraId="0C560208" w14:textId="77777777" w:rsidR="0052459E" w:rsidRPr="00883D6B" w:rsidRDefault="0052459E" w:rsidP="0050439E">
      <w:pPr>
        <w:pStyle w:val="SpecForm3"/>
        <w:widowControl/>
        <w:numPr>
          <w:ilvl w:val="2"/>
          <w:numId w:val="37"/>
        </w:numPr>
        <w:rPr>
          <w:rFonts w:ascii="Verdana" w:hAnsi="Verdana"/>
          <w:sz w:val="22"/>
          <w:szCs w:val="18"/>
        </w:rPr>
      </w:pPr>
      <w:r w:rsidRPr="00883D6B">
        <w:rPr>
          <w:rFonts w:ascii="Verdana" w:hAnsi="Verdana"/>
          <w:sz w:val="22"/>
          <w:szCs w:val="18"/>
        </w:rPr>
        <w:t xml:space="preserve">Bridging at 90° intersection, at changes in plane and selective conditions before additional preparation as described in paragraph 3.03.F is to be performed as follows: </w:t>
      </w:r>
      <w:r w:rsidRPr="00883D6B">
        <w:rPr>
          <w:rFonts w:ascii="Verdana" w:hAnsi="Verdana"/>
          <w:sz w:val="22"/>
          <w:szCs w:val="18"/>
          <w:u w:val="single"/>
        </w:rPr>
        <w:t>Acrylabs Base Coat &amp; Fabric Components</w:t>
      </w:r>
      <w:r w:rsidRPr="00883D6B">
        <w:rPr>
          <w:rFonts w:ascii="Verdana" w:hAnsi="Verdana"/>
          <w:sz w:val="22"/>
          <w:szCs w:val="18"/>
        </w:rPr>
        <w:t xml:space="preserve">- Consist of one coat of Base Coat applied to the substrate, Acrylabs Fabric Reinforcement (sizes vary) laid into the wet Base Coat, and finally a second coat of Base Coat saturating the fabric from above. Care should be given to ensure that adjacent runs of fabric are overlapped a minimum of 3 inches. Base Coats are applied at a total rate of </w:t>
      </w:r>
      <w:r w:rsidRPr="00883D6B">
        <w:rPr>
          <w:rFonts w:ascii="Verdana" w:hAnsi="Verdana"/>
          <w:sz w:val="22"/>
          <w:szCs w:val="22"/>
        </w:rPr>
        <w:t>1.25 gallons per 100 sq. ft. d</w:t>
      </w:r>
      <w:r w:rsidRPr="00883D6B">
        <w:rPr>
          <w:rFonts w:ascii="Verdana" w:hAnsi="Verdana"/>
          <w:sz w:val="22"/>
          <w:szCs w:val="18"/>
        </w:rPr>
        <w:t xml:space="preserve">epending on substrate. </w:t>
      </w:r>
    </w:p>
    <w:p w14:paraId="5A98A5ED" w14:textId="77777777" w:rsidR="0052459E" w:rsidRPr="00883D6B" w:rsidRDefault="0052459E" w:rsidP="0052459E">
      <w:pPr>
        <w:pStyle w:val="SpecForm3"/>
        <w:widowControl/>
        <w:numPr>
          <w:ilvl w:val="0"/>
          <w:numId w:val="0"/>
        </w:numPr>
        <w:rPr>
          <w:rFonts w:ascii="Verdana" w:hAnsi="Verdana"/>
          <w:sz w:val="22"/>
          <w:szCs w:val="18"/>
        </w:rPr>
      </w:pPr>
    </w:p>
    <w:p w14:paraId="198B6FBB" w14:textId="2E90CBC2" w:rsidR="0052459E" w:rsidRPr="00883D6B" w:rsidRDefault="0052459E" w:rsidP="00797E55">
      <w:pPr>
        <w:pStyle w:val="SpecForm3"/>
        <w:widowControl/>
        <w:numPr>
          <w:ilvl w:val="2"/>
          <w:numId w:val="37"/>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r w:rsidRPr="00883D6B">
        <w:rPr>
          <w:rFonts w:ascii="Verdana" w:hAnsi="Verdana"/>
          <w:sz w:val="22"/>
          <w:szCs w:val="18"/>
          <w:u w:val="single"/>
        </w:rPr>
        <w:t>Deck Field-</w:t>
      </w:r>
      <w:r w:rsidRPr="00883D6B">
        <w:rPr>
          <w:rFonts w:ascii="Verdana" w:hAnsi="Verdana"/>
          <w:sz w:val="22"/>
          <w:szCs w:val="18"/>
        </w:rPr>
        <w:t xml:space="preserve"> Embed reinforcement fabric and basecoat to field of deck: </w:t>
      </w:r>
      <w:r w:rsidRPr="00883D6B">
        <w:rPr>
          <w:rFonts w:ascii="Verdana" w:hAnsi="Verdana"/>
          <w:sz w:val="22"/>
          <w:szCs w:val="22"/>
        </w:rPr>
        <w:t>Apply tack coat of Acrycrete at approximately 1/2 gallon per 100 sq. ft.  Immediately embed Fabric Reinforcement into wet coating.  Continue waterproofing up vertical surfaces as required and onto deck. Care must be taken to lay the fabric to the contact surface avoiding wrinkles, fish mouths, etc</w:t>
      </w:r>
      <w:r w:rsidRPr="00883D6B">
        <w:rPr>
          <w:rFonts w:ascii="Verdana" w:hAnsi="Verdana"/>
          <w:sz w:val="22"/>
          <w:szCs w:val="18"/>
        </w:rPr>
        <w:t xml:space="preserve">.  </w:t>
      </w:r>
    </w:p>
    <w:p w14:paraId="03E5A626" w14:textId="77777777" w:rsidR="00797E55" w:rsidRPr="00883D6B" w:rsidRDefault="00797E55" w:rsidP="00797E55">
      <w:pPr>
        <w:pStyle w:val="SpecForm3"/>
        <w:widowControl/>
        <w:numPr>
          <w:ilvl w:val="0"/>
          <w:numId w:val="0"/>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p>
    <w:p w14:paraId="5734EE03" w14:textId="0702A416" w:rsidR="0052459E" w:rsidRPr="00883D6B" w:rsidRDefault="0052459E" w:rsidP="00797E55">
      <w:pPr>
        <w:pStyle w:val="SpecForm3"/>
        <w:widowControl/>
        <w:numPr>
          <w:ilvl w:val="2"/>
          <w:numId w:val="37"/>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r w:rsidRPr="00883D6B">
        <w:rPr>
          <w:rFonts w:ascii="Verdana" w:hAnsi="Verdana"/>
          <w:sz w:val="22"/>
          <w:szCs w:val="18"/>
        </w:rPr>
        <w:t>Roller or brush shall be used to ensure that Fabric Reinforcement is fully embedded.</w:t>
      </w:r>
    </w:p>
    <w:p w14:paraId="0B5D8409" w14:textId="77777777" w:rsidR="00797E55" w:rsidRPr="00883D6B" w:rsidRDefault="00797E55" w:rsidP="00797E55">
      <w:pPr>
        <w:pStyle w:val="SpecForm3"/>
        <w:widowControl/>
        <w:numPr>
          <w:ilvl w:val="0"/>
          <w:numId w:val="0"/>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p>
    <w:p w14:paraId="249BBECF" w14:textId="77777777" w:rsidR="0052459E" w:rsidRPr="00883D6B" w:rsidRDefault="0052459E" w:rsidP="0050439E">
      <w:pPr>
        <w:pStyle w:val="SpecForm3"/>
        <w:widowControl/>
        <w:numPr>
          <w:ilvl w:val="2"/>
          <w:numId w:val="37"/>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r w:rsidRPr="00883D6B">
        <w:rPr>
          <w:rFonts w:ascii="Verdana" w:hAnsi="Verdana"/>
          <w:sz w:val="22"/>
          <w:szCs w:val="18"/>
        </w:rPr>
        <w:t xml:space="preserve">Immediately after embedding Fabric Reinforcement into wet coating, apply an additional coat of Acrycrete slurry mix at a minimum rate of 1/2 gallon per 100 sq. ft. completely saturating fabric. </w:t>
      </w:r>
    </w:p>
    <w:p w14:paraId="05F3DD40" w14:textId="77777777" w:rsidR="0052459E" w:rsidRPr="00883D6B" w:rsidRDefault="0052459E" w:rsidP="0052459E">
      <w:pPr>
        <w:pStyle w:val="SpecForm3"/>
        <w:widowControl/>
        <w:numPr>
          <w:ilvl w:val="0"/>
          <w:numId w:val="0"/>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p>
    <w:p w14:paraId="777B8FC0" w14:textId="2F312FC0" w:rsidR="0052459E" w:rsidRPr="00883D6B" w:rsidRDefault="0052459E" w:rsidP="0050439E">
      <w:pPr>
        <w:pStyle w:val="SpecForm3"/>
        <w:widowControl/>
        <w:numPr>
          <w:ilvl w:val="2"/>
          <w:numId w:val="37"/>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r w:rsidRPr="00883D6B">
        <w:rPr>
          <w:rFonts w:ascii="Verdana" w:hAnsi="Verdana"/>
          <w:sz w:val="22"/>
          <w:szCs w:val="18"/>
        </w:rPr>
        <w:t xml:space="preserve"> </w:t>
      </w:r>
      <w:r w:rsidRPr="00883D6B">
        <w:rPr>
          <w:rFonts w:ascii="Verdana" w:hAnsi="Verdana"/>
          <w:sz w:val="22"/>
          <w:szCs w:val="22"/>
        </w:rPr>
        <w:t xml:space="preserve">Apply </w:t>
      </w:r>
      <w:r w:rsidR="007417AB">
        <w:rPr>
          <w:rFonts w:ascii="Verdana" w:hAnsi="Verdana"/>
          <w:sz w:val="22"/>
          <w:szCs w:val="22"/>
        </w:rPr>
        <w:t>liquid</w:t>
      </w:r>
      <w:r w:rsidRPr="00883D6B">
        <w:rPr>
          <w:rFonts w:ascii="Verdana" w:hAnsi="Verdana"/>
          <w:sz w:val="22"/>
          <w:szCs w:val="22"/>
        </w:rPr>
        <w:t xml:space="preserve"> applied flashings at detail work: </w:t>
      </w:r>
    </w:p>
    <w:p w14:paraId="5A46BF18" w14:textId="77777777" w:rsidR="0052459E" w:rsidRPr="00883D6B" w:rsidRDefault="0052459E" w:rsidP="0052459E">
      <w:pPr>
        <w:pStyle w:val="SpecForm3"/>
        <w:widowControl/>
        <w:numPr>
          <w:ilvl w:val="0"/>
          <w:numId w:val="0"/>
        </w:numPr>
        <w:tabs>
          <w:tab w:val="left" w:pos="-1440"/>
          <w:tab w:val="left" w:pos="-720"/>
          <w:tab w:val="left" w:pos="0"/>
          <w:tab w:val="left" w:pos="144"/>
          <w:tab w:val="left" w:pos="540"/>
          <w:tab w:val="left" w:pos="1008"/>
          <w:tab w:val="left" w:pos="1440"/>
          <w:tab w:val="left" w:pos="1872"/>
          <w:tab w:val="left" w:pos="2304"/>
          <w:tab w:val="left" w:pos="2736"/>
          <w:tab w:val="left" w:pos="3168"/>
          <w:tab w:val="left" w:pos="3600"/>
        </w:tabs>
        <w:rPr>
          <w:rFonts w:ascii="Verdana" w:hAnsi="Verdana"/>
          <w:sz w:val="22"/>
          <w:szCs w:val="18"/>
        </w:rPr>
      </w:pPr>
      <w:r w:rsidRPr="00883D6B">
        <w:rPr>
          <w:rFonts w:ascii="Verdana" w:hAnsi="Verdana"/>
          <w:sz w:val="22"/>
          <w:szCs w:val="22"/>
        </w:rPr>
        <w:t xml:space="preserve"> </w:t>
      </w:r>
    </w:p>
    <w:p w14:paraId="671DEFC8" w14:textId="77777777" w:rsidR="0052459E" w:rsidRPr="00883D6B" w:rsidRDefault="0052459E" w:rsidP="0050439E">
      <w:pPr>
        <w:pStyle w:val="List3"/>
        <w:numPr>
          <w:ilvl w:val="0"/>
          <w:numId w:val="38"/>
        </w:numPr>
        <w:rPr>
          <w:rFonts w:ascii="Verdana" w:hAnsi="Verdana"/>
          <w:sz w:val="22"/>
          <w:szCs w:val="18"/>
        </w:rPr>
      </w:pPr>
      <w:r w:rsidRPr="00883D6B">
        <w:rPr>
          <w:rFonts w:ascii="Verdana" w:hAnsi="Verdana"/>
          <w:sz w:val="22"/>
          <w:szCs w:val="18"/>
        </w:rPr>
        <w:t>All flashings must be completed in accordance with published Acrylabs details before final application of Finish Coatings.</w:t>
      </w:r>
    </w:p>
    <w:p w14:paraId="0284B35C" w14:textId="77777777" w:rsidR="0052459E" w:rsidRPr="00883D6B" w:rsidRDefault="0052459E" w:rsidP="0052459E">
      <w:pPr>
        <w:pStyle w:val="List3"/>
        <w:ind w:left="2160" w:firstLine="0"/>
        <w:rPr>
          <w:rFonts w:ascii="Verdana" w:hAnsi="Verdana"/>
          <w:sz w:val="22"/>
          <w:szCs w:val="18"/>
        </w:rPr>
      </w:pPr>
    </w:p>
    <w:p w14:paraId="37E192E2" w14:textId="77777777" w:rsidR="0052459E" w:rsidRPr="00883D6B" w:rsidRDefault="0052459E" w:rsidP="0050439E">
      <w:pPr>
        <w:pStyle w:val="List3"/>
        <w:numPr>
          <w:ilvl w:val="0"/>
          <w:numId w:val="38"/>
        </w:numPr>
        <w:rPr>
          <w:rFonts w:ascii="Verdana" w:hAnsi="Verdana"/>
          <w:sz w:val="22"/>
          <w:szCs w:val="18"/>
        </w:rPr>
      </w:pPr>
      <w:r w:rsidRPr="00883D6B">
        <w:rPr>
          <w:rFonts w:ascii="Verdana" w:hAnsi="Verdana"/>
          <w:sz w:val="22"/>
          <w:szCs w:val="18"/>
        </w:rPr>
        <w:t>Apply a generous coat of Base Coat to the area to be flashed and embed Fabric Reinforcement into wet coating.</w:t>
      </w:r>
    </w:p>
    <w:p w14:paraId="63CCC65D" w14:textId="77777777" w:rsidR="0052459E" w:rsidRPr="00883D6B" w:rsidRDefault="0052459E" w:rsidP="0052459E">
      <w:pPr>
        <w:pStyle w:val="List3"/>
        <w:ind w:left="2520" w:firstLine="0"/>
        <w:rPr>
          <w:rFonts w:ascii="Verdana" w:hAnsi="Verdana"/>
          <w:sz w:val="22"/>
          <w:szCs w:val="18"/>
        </w:rPr>
      </w:pPr>
    </w:p>
    <w:p w14:paraId="41E2BB98" w14:textId="77777777" w:rsidR="0052459E" w:rsidRPr="00883D6B" w:rsidRDefault="0052459E" w:rsidP="0050439E">
      <w:pPr>
        <w:pStyle w:val="List3"/>
        <w:numPr>
          <w:ilvl w:val="0"/>
          <w:numId w:val="38"/>
        </w:numPr>
        <w:rPr>
          <w:rFonts w:ascii="Verdana" w:hAnsi="Verdana"/>
          <w:sz w:val="22"/>
          <w:szCs w:val="18"/>
        </w:rPr>
      </w:pPr>
      <w:r w:rsidRPr="00883D6B">
        <w:rPr>
          <w:rFonts w:ascii="Verdana" w:hAnsi="Verdana"/>
          <w:sz w:val="22"/>
          <w:szCs w:val="18"/>
        </w:rPr>
        <w:t>Brush shall be used to ensure that Fabric Reinforcement is fully embedded.</w:t>
      </w:r>
    </w:p>
    <w:p w14:paraId="32439FF2" w14:textId="77777777" w:rsidR="0052459E" w:rsidRPr="00883D6B" w:rsidRDefault="0052459E" w:rsidP="0052459E">
      <w:pPr>
        <w:pStyle w:val="List3"/>
        <w:ind w:left="0" w:firstLine="0"/>
        <w:rPr>
          <w:rFonts w:ascii="Verdana" w:hAnsi="Verdana"/>
          <w:sz w:val="22"/>
          <w:szCs w:val="18"/>
        </w:rPr>
      </w:pPr>
      <w:r w:rsidRPr="00883D6B">
        <w:rPr>
          <w:rFonts w:ascii="Verdana" w:hAnsi="Verdana"/>
          <w:sz w:val="22"/>
          <w:szCs w:val="18"/>
        </w:rPr>
        <w:t xml:space="preserve"> </w:t>
      </w:r>
    </w:p>
    <w:p w14:paraId="675BC5B4" w14:textId="77777777" w:rsidR="0052459E" w:rsidRPr="00883D6B" w:rsidRDefault="0052459E" w:rsidP="0050439E">
      <w:pPr>
        <w:pStyle w:val="List3"/>
        <w:numPr>
          <w:ilvl w:val="0"/>
          <w:numId w:val="38"/>
        </w:numPr>
        <w:rPr>
          <w:rFonts w:ascii="Verdana" w:hAnsi="Verdana"/>
          <w:sz w:val="22"/>
          <w:szCs w:val="18"/>
        </w:rPr>
      </w:pPr>
      <w:r w:rsidRPr="00883D6B">
        <w:rPr>
          <w:rFonts w:ascii="Verdana" w:hAnsi="Verdana"/>
          <w:sz w:val="22"/>
          <w:szCs w:val="18"/>
        </w:rPr>
        <w:t>Apply additional coating to the top of fabric taking care to completely saturate and cover the fabric and provide a weatherproof seal.</w:t>
      </w:r>
    </w:p>
    <w:p w14:paraId="46BC6C79" w14:textId="77777777" w:rsidR="0052459E" w:rsidRPr="00883D6B" w:rsidRDefault="0052459E" w:rsidP="0052459E">
      <w:pPr>
        <w:pStyle w:val="List3"/>
        <w:ind w:left="0" w:firstLine="0"/>
        <w:rPr>
          <w:rFonts w:ascii="Verdana" w:hAnsi="Verdana"/>
          <w:sz w:val="22"/>
          <w:szCs w:val="18"/>
        </w:rPr>
      </w:pPr>
      <w:r w:rsidRPr="00883D6B">
        <w:rPr>
          <w:rFonts w:ascii="Verdana" w:hAnsi="Verdana"/>
          <w:sz w:val="22"/>
          <w:szCs w:val="18"/>
        </w:rPr>
        <w:t xml:space="preserve">  </w:t>
      </w:r>
    </w:p>
    <w:p w14:paraId="459A2EE1" w14:textId="77777777" w:rsidR="0052459E" w:rsidRPr="00883D6B" w:rsidRDefault="0052459E" w:rsidP="0050439E">
      <w:pPr>
        <w:pStyle w:val="List3"/>
        <w:numPr>
          <w:ilvl w:val="2"/>
          <w:numId w:val="37"/>
        </w:numPr>
        <w:ind w:left="2340" w:hanging="540"/>
        <w:rPr>
          <w:rFonts w:ascii="Verdana" w:hAnsi="Verdana"/>
          <w:sz w:val="22"/>
          <w:szCs w:val="18"/>
        </w:rPr>
      </w:pPr>
      <w:r w:rsidRPr="00883D6B">
        <w:rPr>
          <w:rFonts w:ascii="Verdana" w:hAnsi="Verdana"/>
          <w:sz w:val="22"/>
          <w:szCs w:val="18"/>
        </w:rPr>
        <w:t xml:space="preserve">  Repair all fish mouths, bridging, or other defects in the previously   applied Fabric Reinforcement by cutting excess fabric, if required, and making necessary repairs using Fabric Reinforcement and Base Coat.</w:t>
      </w:r>
    </w:p>
    <w:p w14:paraId="47054E2C" w14:textId="77777777" w:rsidR="0052459E" w:rsidRPr="00883D6B" w:rsidRDefault="0052459E" w:rsidP="0052459E">
      <w:pPr>
        <w:pStyle w:val="List3"/>
        <w:ind w:left="1800" w:firstLine="0"/>
        <w:rPr>
          <w:rFonts w:ascii="Verdana" w:hAnsi="Verdana"/>
          <w:sz w:val="22"/>
          <w:szCs w:val="18"/>
        </w:rPr>
      </w:pPr>
    </w:p>
    <w:p w14:paraId="3194BF0F" w14:textId="1BCFA8D4" w:rsidR="0052459E" w:rsidRPr="00883D6B" w:rsidRDefault="0052459E" w:rsidP="0050439E">
      <w:pPr>
        <w:pStyle w:val="List3"/>
        <w:numPr>
          <w:ilvl w:val="2"/>
          <w:numId w:val="37"/>
        </w:numPr>
        <w:ind w:left="2250" w:hanging="450"/>
        <w:rPr>
          <w:rFonts w:ascii="Verdana" w:hAnsi="Verdana"/>
          <w:sz w:val="22"/>
          <w:szCs w:val="18"/>
        </w:rPr>
      </w:pPr>
      <w:r w:rsidRPr="00883D6B">
        <w:rPr>
          <w:rFonts w:ascii="Verdana" w:hAnsi="Verdana"/>
          <w:sz w:val="22"/>
          <w:szCs w:val="18"/>
        </w:rPr>
        <w:lastRenderedPageBreak/>
        <w:t xml:space="preserve"> Apply finish coats in color specified: after prior steps have had at least 24    hours to dry.  Contact Acrylabs regarding coverage and procedure. </w:t>
      </w:r>
    </w:p>
    <w:p w14:paraId="2567DA1E" w14:textId="77777777" w:rsidR="0052459E" w:rsidRPr="00883D6B" w:rsidRDefault="0052459E" w:rsidP="0052459E">
      <w:pPr>
        <w:pStyle w:val="List3"/>
        <w:ind w:left="0" w:firstLine="0"/>
        <w:rPr>
          <w:rFonts w:ascii="Verdana" w:hAnsi="Verdana"/>
          <w:sz w:val="22"/>
          <w:szCs w:val="18"/>
        </w:rPr>
      </w:pPr>
    </w:p>
    <w:p w14:paraId="320E1CD6" w14:textId="2D2C012F" w:rsidR="0052459E" w:rsidRPr="00883D6B" w:rsidRDefault="0052459E" w:rsidP="0050439E">
      <w:pPr>
        <w:numPr>
          <w:ilvl w:val="0"/>
          <w:numId w:val="36"/>
        </w:numPr>
        <w:spacing w:after="0" w:line="240" w:lineRule="auto"/>
        <w:rPr>
          <w:rFonts w:ascii="Verdana" w:hAnsi="Verdana"/>
          <w:szCs w:val="18"/>
          <w:u w:val="single"/>
        </w:rPr>
      </w:pPr>
      <w:r w:rsidRPr="00883D6B">
        <w:rPr>
          <w:rFonts w:ascii="Verdana" w:hAnsi="Verdana"/>
          <w:szCs w:val="18"/>
          <w:u w:val="single"/>
        </w:rPr>
        <w:t>Textured Deck Coating</w:t>
      </w:r>
    </w:p>
    <w:p w14:paraId="0C362DFC" w14:textId="77777777" w:rsidR="0052459E" w:rsidRPr="00883D6B" w:rsidRDefault="0052459E" w:rsidP="0052459E">
      <w:pPr>
        <w:spacing w:after="0" w:line="240" w:lineRule="auto"/>
        <w:ind w:left="1440"/>
        <w:rPr>
          <w:rFonts w:ascii="Verdana" w:hAnsi="Verdana"/>
          <w:szCs w:val="18"/>
          <w:u w:val="single"/>
        </w:rPr>
      </w:pPr>
    </w:p>
    <w:p w14:paraId="62750B4B" w14:textId="52E91C69" w:rsidR="0052459E" w:rsidRPr="00883D6B" w:rsidRDefault="0052459E" w:rsidP="0052459E">
      <w:pPr>
        <w:ind w:left="2160" w:hanging="360"/>
        <w:rPr>
          <w:rFonts w:ascii="Verdana" w:hAnsi="Verdana"/>
          <w:szCs w:val="18"/>
        </w:rPr>
      </w:pPr>
      <w:r w:rsidRPr="00883D6B">
        <w:rPr>
          <w:rFonts w:ascii="Verdana" w:hAnsi="Verdana"/>
          <w:szCs w:val="18"/>
        </w:rPr>
        <w:t xml:space="preserve">1. </w:t>
      </w:r>
      <w:r w:rsidRPr="00883D6B">
        <w:rPr>
          <w:rFonts w:ascii="Verdana" w:hAnsi="Verdana"/>
          <w:szCs w:val="18"/>
        </w:rPr>
        <w:tab/>
        <w:t>Contact Acrylabs Technical Department pursuant to textured or Knock-Down decorative applications.</w:t>
      </w:r>
    </w:p>
    <w:p w14:paraId="411ABF2C" w14:textId="77777777" w:rsidR="00E53652" w:rsidRPr="00883D6B" w:rsidRDefault="00E53652" w:rsidP="0050439E">
      <w:pPr>
        <w:pStyle w:val="ListParagraph"/>
        <w:rPr>
          <w:rFonts w:ascii="Verdana" w:hAnsi="Verdana"/>
        </w:rPr>
      </w:pPr>
    </w:p>
    <w:p w14:paraId="7DA7B946" w14:textId="6975451B" w:rsidR="0052459E" w:rsidRPr="00883D6B" w:rsidRDefault="0052459E" w:rsidP="0050439E">
      <w:pPr>
        <w:pStyle w:val="ListParagraph"/>
        <w:numPr>
          <w:ilvl w:val="0"/>
          <w:numId w:val="32"/>
        </w:numPr>
        <w:spacing w:after="200" w:line="276" w:lineRule="auto"/>
        <w:rPr>
          <w:rFonts w:ascii="Verdana" w:hAnsi="Verdana"/>
        </w:rPr>
      </w:pPr>
      <w:r w:rsidRPr="00883D6B">
        <w:rPr>
          <w:rFonts w:ascii="Verdana" w:hAnsi="Verdana"/>
        </w:rPr>
        <w:t xml:space="preserve">  FIELD QUALITY REQUIREMENTS</w:t>
      </w:r>
    </w:p>
    <w:p w14:paraId="1BF11A82" w14:textId="0A0E0874" w:rsidR="00E53652" w:rsidRPr="00883D6B" w:rsidRDefault="00E53652" w:rsidP="0050439E">
      <w:pPr>
        <w:pStyle w:val="BodyText"/>
        <w:numPr>
          <w:ilvl w:val="0"/>
          <w:numId w:val="39"/>
        </w:numPr>
        <w:rPr>
          <w:rFonts w:ascii="Verdana" w:hAnsi="Verdana"/>
          <w:sz w:val="22"/>
          <w:szCs w:val="18"/>
        </w:rPr>
      </w:pPr>
      <w:r w:rsidRPr="00883D6B">
        <w:rPr>
          <w:rFonts w:ascii="Verdana" w:hAnsi="Verdana"/>
          <w:sz w:val="22"/>
          <w:szCs w:val="18"/>
        </w:rPr>
        <w:t>Verify final film thickness as specified.  If specified dry film thickness has not been achieved, application of additional coating will be required.</w:t>
      </w:r>
    </w:p>
    <w:p w14:paraId="337B2383" w14:textId="77777777" w:rsidR="00E53652" w:rsidRPr="00883D6B" w:rsidRDefault="00E53652" w:rsidP="00E53652">
      <w:pPr>
        <w:pStyle w:val="BodyText"/>
        <w:ind w:left="1800"/>
        <w:rPr>
          <w:rFonts w:ascii="Verdana" w:hAnsi="Verdana"/>
          <w:sz w:val="22"/>
          <w:szCs w:val="18"/>
        </w:rPr>
      </w:pPr>
    </w:p>
    <w:p w14:paraId="0B92BE74" w14:textId="6BB84754" w:rsidR="00E53652" w:rsidRPr="00883D6B" w:rsidRDefault="00E53652" w:rsidP="0050439E">
      <w:pPr>
        <w:pStyle w:val="BodyText"/>
        <w:numPr>
          <w:ilvl w:val="0"/>
          <w:numId w:val="39"/>
        </w:numPr>
        <w:rPr>
          <w:rFonts w:ascii="Verdana" w:hAnsi="Verdana"/>
          <w:sz w:val="22"/>
          <w:szCs w:val="18"/>
        </w:rPr>
      </w:pPr>
      <w:r w:rsidRPr="00883D6B">
        <w:rPr>
          <w:rFonts w:ascii="Verdana" w:hAnsi="Verdana"/>
          <w:sz w:val="22"/>
          <w:szCs w:val="18"/>
        </w:rPr>
        <w:t>Visually inspect critical areas of the deck surfaces including seams, cracks, joints and penetrations, touch up with additional Acrylabs coatings to ensure complete and adequate coverage.</w:t>
      </w:r>
    </w:p>
    <w:p w14:paraId="17954B04" w14:textId="77777777" w:rsidR="00E53652" w:rsidRPr="00883D6B" w:rsidRDefault="00E53652" w:rsidP="0050439E">
      <w:pPr>
        <w:pStyle w:val="ListParagraph"/>
        <w:rPr>
          <w:rFonts w:ascii="Verdana" w:hAnsi="Verdana"/>
        </w:rPr>
      </w:pPr>
    </w:p>
    <w:p w14:paraId="4CC479A3" w14:textId="6257BED7" w:rsidR="00E53652" w:rsidRPr="00883D6B" w:rsidRDefault="00E53652" w:rsidP="0050439E">
      <w:pPr>
        <w:pStyle w:val="ListParagraph"/>
        <w:numPr>
          <w:ilvl w:val="0"/>
          <w:numId w:val="32"/>
        </w:numPr>
        <w:spacing w:after="200" w:line="276" w:lineRule="auto"/>
        <w:rPr>
          <w:rFonts w:ascii="Verdana" w:hAnsi="Verdana"/>
        </w:rPr>
      </w:pPr>
      <w:r w:rsidRPr="00883D6B">
        <w:rPr>
          <w:rFonts w:ascii="Verdana" w:hAnsi="Verdana"/>
        </w:rPr>
        <w:t xml:space="preserve">  FINAL CLEANING</w:t>
      </w:r>
    </w:p>
    <w:p w14:paraId="60A29E9F" w14:textId="77777777" w:rsidR="00E53652" w:rsidRPr="00883D6B" w:rsidRDefault="00E53652" w:rsidP="00E53652">
      <w:pPr>
        <w:pStyle w:val="ListParagraph"/>
        <w:spacing w:after="200" w:line="276" w:lineRule="auto"/>
        <w:rPr>
          <w:rFonts w:ascii="Verdana" w:hAnsi="Verdana"/>
        </w:rPr>
      </w:pPr>
    </w:p>
    <w:p w14:paraId="29C7D981" w14:textId="6C4A3E45" w:rsidR="00E53652" w:rsidRPr="00883D6B" w:rsidRDefault="00E53652" w:rsidP="0050439E">
      <w:pPr>
        <w:pStyle w:val="ListParagraph"/>
        <w:numPr>
          <w:ilvl w:val="0"/>
          <w:numId w:val="40"/>
        </w:numPr>
        <w:spacing w:after="200" w:line="276" w:lineRule="auto"/>
        <w:rPr>
          <w:rFonts w:ascii="Verdana" w:hAnsi="Verdana"/>
        </w:rPr>
      </w:pPr>
      <w:proofErr w:type="gramStart"/>
      <w:r w:rsidRPr="00883D6B">
        <w:rPr>
          <w:rFonts w:ascii="Verdana" w:hAnsi="Verdana"/>
          <w:szCs w:val="18"/>
        </w:rPr>
        <w:t>Except</w:t>
      </w:r>
      <w:proofErr w:type="gramEnd"/>
      <w:r w:rsidRPr="00883D6B">
        <w:rPr>
          <w:rFonts w:ascii="Verdana" w:hAnsi="Verdana"/>
          <w:szCs w:val="18"/>
        </w:rPr>
        <w:t xml:space="preserve"> as otherwise provided remove temporary protection devices and facilities which were installed </w:t>
      </w:r>
      <w:proofErr w:type="gramStart"/>
      <w:r w:rsidRPr="00883D6B">
        <w:rPr>
          <w:rFonts w:ascii="Verdana" w:hAnsi="Verdana"/>
          <w:szCs w:val="18"/>
        </w:rPr>
        <w:t>during the course of</w:t>
      </w:r>
      <w:proofErr w:type="gramEnd"/>
      <w:r w:rsidRPr="00883D6B">
        <w:rPr>
          <w:rFonts w:ascii="Verdana" w:hAnsi="Verdana"/>
          <w:szCs w:val="18"/>
        </w:rPr>
        <w:t xml:space="preserve"> the work.</w:t>
      </w:r>
    </w:p>
    <w:p w14:paraId="7743D180" w14:textId="77777777" w:rsidR="00E53652" w:rsidRPr="00883D6B" w:rsidRDefault="00E53652" w:rsidP="00E53652">
      <w:pPr>
        <w:pStyle w:val="ListParagraph"/>
        <w:spacing w:after="200" w:line="276" w:lineRule="auto"/>
        <w:ind w:left="1800"/>
        <w:rPr>
          <w:rFonts w:ascii="Verdana" w:hAnsi="Verdana"/>
        </w:rPr>
      </w:pPr>
    </w:p>
    <w:p w14:paraId="62CB0808" w14:textId="69EB6E4E" w:rsidR="00E53652" w:rsidRPr="00883D6B" w:rsidRDefault="00E53652" w:rsidP="0050439E">
      <w:pPr>
        <w:pStyle w:val="ListParagraph"/>
        <w:numPr>
          <w:ilvl w:val="0"/>
          <w:numId w:val="40"/>
        </w:numPr>
        <w:rPr>
          <w:rFonts w:ascii="Verdana" w:hAnsi="Verdana"/>
          <w:szCs w:val="18"/>
        </w:rPr>
      </w:pPr>
      <w:r w:rsidRPr="00883D6B">
        <w:rPr>
          <w:rFonts w:ascii="Verdana" w:hAnsi="Verdana"/>
          <w:szCs w:val="18"/>
        </w:rPr>
        <w:t>Clean project site, sweep paved areas, and rake clean other surfaces of construction debris.</w:t>
      </w:r>
    </w:p>
    <w:p w14:paraId="07F38593" w14:textId="77777777" w:rsidR="0050439E" w:rsidRPr="00883D6B" w:rsidRDefault="0050439E" w:rsidP="0050439E">
      <w:pPr>
        <w:pStyle w:val="ListParagraph"/>
        <w:rPr>
          <w:rFonts w:ascii="Verdana" w:hAnsi="Verdana"/>
        </w:rPr>
      </w:pPr>
    </w:p>
    <w:p w14:paraId="7A3B8B0C" w14:textId="04B779AF" w:rsidR="00E53652" w:rsidRPr="00883D6B" w:rsidRDefault="00E53652" w:rsidP="0050439E">
      <w:pPr>
        <w:pStyle w:val="ListParagraph"/>
        <w:numPr>
          <w:ilvl w:val="0"/>
          <w:numId w:val="40"/>
        </w:numPr>
        <w:jc w:val="both"/>
        <w:rPr>
          <w:rFonts w:ascii="Verdana" w:hAnsi="Verdana"/>
          <w:szCs w:val="18"/>
        </w:rPr>
      </w:pPr>
      <w:r w:rsidRPr="00883D6B">
        <w:rPr>
          <w:rFonts w:ascii="Verdana" w:hAnsi="Verdana"/>
          <w:szCs w:val="18"/>
        </w:rPr>
        <w:t>Remove debris, surplus materials, and trash from project site.</w:t>
      </w:r>
    </w:p>
    <w:p w14:paraId="0DC3D816" w14:textId="77777777" w:rsidR="00E53652" w:rsidRPr="00883D6B" w:rsidRDefault="00E53652" w:rsidP="00E53652">
      <w:pPr>
        <w:pStyle w:val="ListParagraph"/>
        <w:ind w:left="1800"/>
        <w:jc w:val="both"/>
        <w:rPr>
          <w:rFonts w:ascii="Verdana" w:hAnsi="Verdana"/>
          <w:szCs w:val="18"/>
        </w:rPr>
      </w:pPr>
    </w:p>
    <w:p w14:paraId="432B61D5" w14:textId="6E764478" w:rsidR="00797E55" w:rsidRPr="00883D6B" w:rsidRDefault="00E53652" w:rsidP="00350D76">
      <w:pPr>
        <w:pStyle w:val="ListParagraph"/>
        <w:numPr>
          <w:ilvl w:val="0"/>
          <w:numId w:val="40"/>
        </w:numPr>
        <w:jc w:val="both"/>
        <w:rPr>
          <w:rFonts w:ascii="Verdana" w:hAnsi="Verdana"/>
          <w:szCs w:val="18"/>
        </w:rPr>
      </w:pPr>
      <w:r w:rsidRPr="00883D6B">
        <w:rPr>
          <w:rFonts w:ascii="Verdana" w:hAnsi="Verdana"/>
          <w:szCs w:val="18"/>
        </w:rPr>
        <w:t>All soiled surfaces shall be cleaned using approved materials and methods.</w:t>
      </w:r>
    </w:p>
    <w:p w14:paraId="4A2DA202" w14:textId="77777777" w:rsidR="00350D76" w:rsidRPr="00883D6B" w:rsidRDefault="00350D76" w:rsidP="00350D76">
      <w:pPr>
        <w:pStyle w:val="ListParagraph"/>
        <w:rPr>
          <w:rFonts w:ascii="Verdana" w:hAnsi="Verdana"/>
        </w:rPr>
      </w:pPr>
    </w:p>
    <w:p w14:paraId="2789275D" w14:textId="303DE4CA" w:rsidR="00E53652" w:rsidRPr="00883D6B" w:rsidRDefault="00350D76" w:rsidP="00350D76">
      <w:pPr>
        <w:pStyle w:val="ListParagraph"/>
        <w:numPr>
          <w:ilvl w:val="0"/>
          <w:numId w:val="32"/>
        </w:numPr>
        <w:rPr>
          <w:rFonts w:ascii="Verdana" w:hAnsi="Verdana"/>
        </w:rPr>
      </w:pPr>
      <w:r w:rsidRPr="00883D6B">
        <w:rPr>
          <w:rFonts w:ascii="Verdana" w:hAnsi="Verdana"/>
        </w:rPr>
        <w:t xml:space="preserve">  </w:t>
      </w:r>
      <w:r w:rsidR="00E53652" w:rsidRPr="00883D6B">
        <w:rPr>
          <w:rFonts w:ascii="Verdana" w:hAnsi="Verdana"/>
        </w:rPr>
        <w:t>PROTECTION OF COMPLETED MEMBRANE</w:t>
      </w:r>
    </w:p>
    <w:p w14:paraId="53B7E7F6" w14:textId="552A24D3" w:rsidR="00E53652" w:rsidRPr="00883D6B" w:rsidRDefault="00E53652" w:rsidP="00350D76">
      <w:pPr>
        <w:pStyle w:val="BodyTextIndent3"/>
        <w:numPr>
          <w:ilvl w:val="0"/>
          <w:numId w:val="44"/>
        </w:numPr>
        <w:spacing w:after="0" w:line="240" w:lineRule="auto"/>
        <w:rPr>
          <w:rFonts w:ascii="Verdana" w:hAnsi="Verdana"/>
          <w:sz w:val="22"/>
          <w:szCs w:val="18"/>
        </w:rPr>
      </w:pPr>
      <w:r w:rsidRPr="00883D6B">
        <w:rPr>
          <w:rFonts w:ascii="Verdana" w:hAnsi="Verdana"/>
          <w:sz w:val="22"/>
          <w:szCs w:val="18"/>
        </w:rPr>
        <w:t>Protect completed membrane from damage by work of other trades. Schedule sequence of work so that traffic over new membrane is minimized.  Institute required procedures for protection of completed membrane during installation of work from other trades throughout remainder of construction period.  Do not allow traffic of any type on unprotected membrane.</w:t>
      </w:r>
    </w:p>
    <w:p w14:paraId="6FC9DD54" w14:textId="77777777" w:rsidR="000026BC" w:rsidRPr="00883D6B" w:rsidRDefault="000026BC" w:rsidP="000026BC">
      <w:pPr>
        <w:pStyle w:val="BodyTextIndent3"/>
        <w:spacing w:after="0" w:line="240" w:lineRule="auto"/>
        <w:ind w:left="2160"/>
        <w:rPr>
          <w:rFonts w:ascii="Verdana" w:hAnsi="Verdana"/>
          <w:sz w:val="22"/>
          <w:szCs w:val="18"/>
        </w:rPr>
      </w:pPr>
    </w:p>
    <w:p w14:paraId="6EDE38EB" w14:textId="2A9E4D75" w:rsidR="000026BC" w:rsidRPr="00883D6B" w:rsidRDefault="00E53652" w:rsidP="00350D76">
      <w:pPr>
        <w:pStyle w:val="BodyTextIndent3"/>
        <w:numPr>
          <w:ilvl w:val="0"/>
          <w:numId w:val="44"/>
        </w:numPr>
        <w:spacing w:after="0" w:line="240" w:lineRule="auto"/>
        <w:rPr>
          <w:rFonts w:ascii="Verdana" w:hAnsi="Verdana"/>
          <w:sz w:val="22"/>
          <w:szCs w:val="18"/>
        </w:rPr>
      </w:pPr>
      <w:r w:rsidRPr="00883D6B">
        <w:rPr>
          <w:rFonts w:ascii="Verdana" w:hAnsi="Verdana"/>
          <w:sz w:val="22"/>
          <w:szCs w:val="18"/>
        </w:rPr>
        <w:t>At completion of construction activities of other trades, touch-up and restore damaged or defaced coated surfaces. Correct damage by cleaning, repairing, replacing, and/or recoating to make acceptable to the specifier and/or Acrylabs.</w:t>
      </w:r>
    </w:p>
    <w:p w14:paraId="0565EF5B" w14:textId="7254F122" w:rsidR="0050439E" w:rsidRPr="00883D6B" w:rsidRDefault="0050439E" w:rsidP="0050439E">
      <w:pPr>
        <w:pStyle w:val="BodyTextIndent3"/>
        <w:spacing w:after="0" w:line="240" w:lineRule="auto"/>
        <w:ind w:left="0"/>
        <w:rPr>
          <w:rFonts w:ascii="Verdana" w:hAnsi="Verdana"/>
          <w:sz w:val="22"/>
          <w:szCs w:val="18"/>
        </w:rPr>
      </w:pPr>
    </w:p>
    <w:p w14:paraId="3FB38D81" w14:textId="664853EB" w:rsidR="00797E55" w:rsidRPr="00883D6B" w:rsidRDefault="00797E55" w:rsidP="0050439E">
      <w:pPr>
        <w:pStyle w:val="BodyTextIndent3"/>
        <w:spacing w:after="0" w:line="240" w:lineRule="auto"/>
        <w:ind w:left="0"/>
        <w:rPr>
          <w:rFonts w:ascii="Verdana" w:hAnsi="Verdana"/>
          <w:sz w:val="22"/>
          <w:szCs w:val="18"/>
        </w:rPr>
      </w:pPr>
    </w:p>
    <w:p w14:paraId="69452CA8" w14:textId="1DCF2B1C" w:rsidR="00797E55" w:rsidRPr="00883D6B" w:rsidRDefault="00797E55" w:rsidP="0050439E">
      <w:pPr>
        <w:pStyle w:val="BodyTextIndent3"/>
        <w:spacing w:after="0" w:line="240" w:lineRule="auto"/>
        <w:ind w:left="0"/>
        <w:rPr>
          <w:rFonts w:ascii="Verdana" w:hAnsi="Verdana"/>
          <w:sz w:val="22"/>
          <w:szCs w:val="18"/>
        </w:rPr>
      </w:pPr>
    </w:p>
    <w:p w14:paraId="2FB5913D" w14:textId="77777777" w:rsidR="00797E55" w:rsidRPr="00883D6B" w:rsidRDefault="00797E55" w:rsidP="0050439E">
      <w:pPr>
        <w:pStyle w:val="BodyTextIndent3"/>
        <w:spacing w:after="0" w:line="240" w:lineRule="auto"/>
        <w:ind w:left="0"/>
        <w:rPr>
          <w:rFonts w:ascii="Verdana" w:hAnsi="Verdana"/>
          <w:sz w:val="22"/>
          <w:szCs w:val="18"/>
        </w:rPr>
      </w:pPr>
    </w:p>
    <w:p w14:paraId="5AACB447" w14:textId="029620F5" w:rsidR="00CC0BF6" w:rsidRPr="00883D6B" w:rsidRDefault="00E53652" w:rsidP="0050439E">
      <w:pPr>
        <w:jc w:val="center"/>
        <w:rPr>
          <w:rFonts w:ascii="Verdana" w:hAnsi="Verdana"/>
          <w:szCs w:val="18"/>
        </w:rPr>
      </w:pPr>
      <w:r w:rsidRPr="00883D6B">
        <w:rPr>
          <w:rFonts w:ascii="Verdana" w:hAnsi="Verdana"/>
          <w:szCs w:val="18"/>
        </w:rPr>
        <w:t>END OF SECTION</w:t>
      </w:r>
      <w:bookmarkEnd w:id="4"/>
    </w:p>
    <w:sectPr w:rsidR="00CC0BF6" w:rsidRPr="00883D6B" w:rsidSect="000B25C3">
      <w:footerReference w:type="default" r:id="rId10"/>
      <w:footerReference w:type="first" r:id="rId11"/>
      <w:pgSz w:w="12240" w:h="15840" w:code="1"/>
      <w:pgMar w:top="720" w:right="720" w:bottom="720" w:left="720" w:header="720" w:footer="720" w:gutter="0"/>
      <w:pgBorders w:offsetFrom="page">
        <w:top w:val="single" w:sz="8" w:space="24" w:color="70AD47" w:themeColor="accent6" w:shadow="1"/>
        <w:left w:val="single" w:sz="8" w:space="24" w:color="70AD47" w:themeColor="accent6" w:shadow="1"/>
        <w:bottom w:val="single" w:sz="8" w:space="24" w:color="70AD47" w:themeColor="accent6" w:shadow="1"/>
        <w:right w:val="single" w:sz="8" w:space="24" w:color="70AD47" w:themeColor="accent6"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A5F42" w14:textId="77777777" w:rsidR="00733CCD" w:rsidRDefault="00733CCD" w:rsidP="00733CCD">
      <w:pPr>
        <w:spacing w:after="0" w:line="240" w:lineRule="auto"/>
      </w:pPr>
      <w:r>
        <w:separator/>
      </w:r>
    </w:p>
  </w:endnote>
  <w:endnote w:type="continuationSeparator" w:id="0">
    <w:p w14:paraId="3DFF0892" w14:textId="77777777" w:rsidR="00733CCD" w:rsidRDefault="00733CCD" w:rsidP="0073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6260" w14:textId="5E73C1FC" w:rsidR="000026BC" w:rsidRPr="005A00C9" w:rsidRDefault="000026BC" w:rsidP="00450D31">
    <w:pPr>
      <w:pStyle w:val="WPFooter"/>
      <w:widowControl/>
      <w:rPr>
        <w:rFonts w:ascii="Verdana" w:hAnsi="Verdana"/>
        <w:b/>
        <w:color w:val="80808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60F29" w14:textId="0065162A" w:rsidR="00450D31" w:rsidRDefault="00450D31" w:rsidP="00650BD4">
    <w:pPr>
      <w:pStyle w:val="WPFooter"/>
      <w:widowControl/>
      <w:spacing w:after="40" w:line="276" w:lineRule="auto"/>
      <w:jc w:val="center"/>
      <w:rPr>
        <w:rFonts w:ascii="Verdana" w:hAnsi="Verdana"/>
        <w:bCs/>
        <w:color w:val="808080"/>
        <w:sz w:val="18"/>
        <w:szCs w:val="18"/>
      </w:rPr>
    </w:pPr>
    <w:r w:rsidRPr="006E6D4A">
      <w:rPr>
        <w:rFonts w:ascii="Verdana" w:hAnsi="Verdana"/>
        <w:bCs/>
        <w:color w:val="808080"/>
        <w:sz w:val="18"/>
        <w:szCs w:val="18"/>
      </w:rPr>
      <w:t>Corporate Offices: 101 N. Prospect Street, Reading, PA 19606</w:t>
    </w:r>
    <w:r w:rsidR="006E6D4A">
      <w:rPr>
        <w:rFonts w:ascii="Verdana" w:hAnsi="Verdana"/>
        <w:bCs/>
        <w:color w:val="808080"/>
        <w:sz w:val="18"/>
        <w:szCs w:val="18"/>
      </w:rPr>
      <w:t xml:space="preserve">  ∙  </w:t>
    </w:r>
    <w:r w:rsidR="005A4CD8" w:rsidRPr="006E6D4A">
      <w:rPr>
        <w:rFonts w:ascii="Verdana" w:hAnsi="Verdana"/>
        <w:bCs/>
        <w:color w:val="808080"/>
        <w:sz w:val="18"/>
        <w:szCs w:val="18"/>
      </w:rPr>
      <w:t>(</w:t>
    </w:r>
    <w:r w:rsidR="00650BD4" w:rsidRPr="006E6D4A">
      <w:rPr>
        <w:rFonts w:ascii="Verdana" w:hAnsi="Verdana"/>
        <w:bCs/>
        <w:color w:val="808080"/>
        <w:sz w:val="18"/>
        <w:szCs w:val="18"/>
      </w:rPr>
      <w:t>866</w:t>
    </w:r>
    <w:r w:rsidR="005A4CD8" w:rsidRPr="006E6D4A">
      <w:rPr>
        <w:rFonts w:ascii="Verdana" w:hAnsi="Verdana"/>
        <w:bCs/>
        <w:color w:val="808080"/>
        <w:sz w:val="18"/>
        <w:szCs w:val="18"/>
      </w:rPr>
      <w:t xml:space="preserve">) </w:t>
    </w:r>
    <w:r w:rsidR="00650BD4" w:rsidRPr="006E6D4A">
      <w:rPr>
        <w:rFonts w:ascii="Verdana" w:hAnsi="Verdana"/>
        <w:bCs/>
        <w:color w:val="808080"/>
        <w:sz w:val="18"/>
        <w:szCs w:val="18"/>
      </w:rPr>
      <w:t>273-1355</w:t>
    </w:r>
  </w:p>
  <w:p w14:paraId="5340055E" w14:textId="77777777" w:rsidR="006436C6" w:rsidRPr="006E6D4A" w:rsidRDefault="006436C6" w:rsidP="00650BD4">
    <w:pPr>
      <w:pStyle w:val="WPFooter"/>
      <w:widowControl/>
      <w:spacing w:after="40" w:line="276" w:lineRule="auto"/>
      <w:jc w:val="center"/>
      <w:rPr>
        <w:rFonts w:ascii="Verdana" w:hAnsi="Verdana"/>
        <w:bCs/>
        <w:color w:val="808080"/>
        <w:sz w:val="18"/>
        <w:szCs w:val="18"/>
      </w:rPr>
    </w:pPr>
  </w:p>
  <w:p w14:paraId="0DF553D0" w14:textId="2252966B" w:rsidR="00450D31" w:rsidRPr="00450D31" w:rsidRDefault="00450D31" w:rsidP="00450D31">
    <w:pPr>
      <w:pStyle w:val="WPFooter"/>
      <w:widowControl/>
      <w:jc w:val="right"/>
      <w:rPr>
        <w:rFonts w:ascii="Verdana" w:hAnsi="Verdana"/>
        <w:b/>
        <w:color w:val="808080"/>
        <w:sz w:val="14"/>
        <w:szCs w:val="14"/>
      </w:rPr>
    </w:pPr>
    <w:r>
      <w:rPr>
        <w:rFonts w:ascii="Verdana" w:hAnsi="Verdana"/>
        <w:b/>
        <w:color w:val="808080"/>
        <w:sz w:val="20"/>
      </w:rPr>
      <w:t xml:space="preserve">                  </w:t>
    </w:r>
    <w:r>
      <w:rPr>
        <w:rFonts w:ascii="Verdana" w:hAnsi="Verdana"/>
        <w:b/>
        <w:color w:val="808080"/>
        <w:sz w:val="20"/>
      </w:rPr>
      <w:tab/>
      <w:t xml:space="preserve">                    </w:t>
    </w:r>
    <w:r w:rsidRPr="005A00C9">
      <w:rPr>
        <w:rFonts w:ascii="Verdana" w:hAnsi="Verdana"/>
        <w:b/>
        <w:color w:val="808080"/>
        <w:sz w:val="14"/>
        <w:szCs w:val="14"/>
      </w:rPr>
      <w:t xml:space="preserve"> </w:t>
    </w:r>
    <w:r w:rsidRPr="001B7576">
      <w:rPr>
        <w:rFonts w:ascii="Verdana" w:hAnsi="Verdana"/>
        <w:b/>
        <w:color w:val="808080"/>
        <w:sz w:val="14"/>
        <w:szCs w:val="14"/>
      </w:rPr>
      <w:t>Acrycrete Arch Specs 1</w:t>
    </w:r>
    <w:r>
      <w:rPr>
        <w:rFonts w:ascii="Verdana" w:hAnsi="Verdana"/>
        <w:b/>
        <w:color w:val="808080"/>
        <w:sz w:val="14"/>
        <w:szCs w:val="14"/>
      </w:rPr>
      <w:t>/</w:t>
    </w:r>
    <w:r w:rsidRPr="001B7576">
      <w:rPr>
        <w:rFonts w:ascii="Verdana" w:hAnsi="Verdana"/>
        <w:b/>
        <w:color w:val="808080"/>
        <w:sz w:val="14"/>
        <w:szCs w:val="14"/>
      </w:rPr>
      <w:t>202</w:t>
    </w:r>
    <w:r w:rsidR="006436C6">
      <w:rPr>
        <w:rFonts w:ascii="Verdana" w:hAnsi="Verdana"/>
        <w:b/>
        <w:color w:val="808080"/>
        <w:sz w:val="14"/>
        <w:szCs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EB978" w14:textId="77777777" w:rsidR="00733CCD" w:rsidRDefault="00733CCD" w:rsidP="00733CCD">
      <w:pPr>
        <w:spacing w:after="0" w:line="240" w:lineRule="auto"/>
      </w:pPr>
      <w:r>
        <w:separator/>
      </w:r>
    </w:p>
  </w:footnote>
  <w:footnote w:type="continuationSeparator" w:id="0">
    <w:p w14:paraId="14922087" w14:textId="77777777" w:rsidR="00733CCD" w:rsidRDefault="00733CCD" w:rsidP="00733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6EAC9AA"/>
    <w:lvl w:ilvl="0">
      <w:start w:val="1"/>
      <w:numFmt w:val="decimal"/>
      <w:pStyle w:val="SpecForm1"/>
      <w:lvlText w:val="PART %1   "/>
      <w:lvlJc w:val="left"/>
      <w:pPr>
        <w:ind w:left="0" w:firstLine="0"/>
      </w:pPr>
      <w:rPr>
        <w:rFonts w:ascii="Times New Roman" w:hAnsi="Times New Roman"/>
        <w:b/>
        <w:sz w:val="26"/>
      </w:rPr>
    </w:lvl>
    <w:lvl w:ilvl="1">
      <w:start w:val="1"/>
      <w:numFmt w:val="decimal"/>
      <w:pStyle w:val="SpecForm2"/>
      <w:lvlText w:val="%1.%2"/>
      <w:lvlJc w:val="left"/>
      <w:pPr>
        <w:ind w:left="0" w:firstLine="144"/>
      </w:pPr>
      <w:rPr>
        <w:b/>
      </w:rPr>
    </w:lvl>
    <w:lvl w:ilvl="2">
      <w:start w:val="1"/>
      <w:numFmt w:val="upperLetter"/>
      <w:pStyle w:val="SpecForm3"/>
      <w:lvlText w:val="%3."/>
      <w:lvlJc w:val="left"/>
      <w:pPr>
        <w:ind w:left="576" w:firstLine="144"/>
      </w:pPr>
    </w:lvl>
    <w:lvl w:ilvl="3">
      <w:start w:val="1"/>
      <w:numFmt w:val="decimal"/>
      <w:pStyle w:val="SpecForm4"/>
      <w:lvlText w:val="%4."/>
      <w:lvlJc w:val="left"/>
      <w:pPr>
        <w:ind w:left="1008" w:firstLine="576"/>
      </w:pPr>
    </w:lvl>
    <w:lvl w:ilvl="4">
      <w:start w:val="1"/>
      <w:numFmt w:val="lowerLetter"/>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C619B0"/>
    <w:multiLevelType w:val="hybridMultilevel"/>
    <w:tmpl w:val="778E0DA8"/>
    <w:lvl w:ilvl="0" w:tplc="C24C53BA">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 w15:restartNumberingAfterBreak="0">
    <w:nsid w:val="03F0372A"/>
    <w:multiLevelType w:val="hybridMultilevel"/>
    <w:tmpl w:val="A324460E"/>
    <w:lvl w:ilvl="0" w:tplc="975E55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8A437F"/>
    <w:multiLevelType w:val="hybridMultilevel"/>
    <w:tmpl w:val="BC9402C2"/>
    <w:lvl w:ilvl="0" w:tplc="4596E1D2">
      <w:start w:val="1"/>
      <w:numFmt w:val="decimal"/>
      <w:lvlText w:val="3.0%1"/>
      <w:lvlJc w:val="left"/>
      <w:pPr>
        <w:ind w:left="720" w:firstLine="0"/>
      </w:pPr>
      <w:rPr>
        <w:rFonts w:ascii="Verdana" w:hAnsi="Verdana" w:hint="default"/>
        <w:b w:val="0"/>
        <w:bCs/>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575034"/>
    <w:multiLevelType w:val="hybridMultilevel"/>
    <w:tmpl w:val="4FDE45B0"/>
    <w:lvl w:ilvl="0" w:tplc="9BAEC86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E6A2A70"/>
    <w:multiLevelType w:val="hybridMultilevel"/>
    <w:tmpl w:val="37DEB7D6"/>
    <w:lvl w:ilvl="0" w:tplc="3A6815CC">
      <w:start w:val="1"/>
      <w:numFmt w:val="decimal"/>
      <w:lvlText w:val="%1."/>
      <w:lvlJc w:val="left"/>
      <w:pPr>
        <w:ind w:left="2160" w:hanging="360"/>
      </w:pPr>
      <w:rPr>
        <w:rFonts w:ascii="Verdana" w:hAnsi="Verdana" w:hint="default"/>
      </w:r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6" w15:restartNumberingAfterBreak="0">
    <w:nsid w:val="13973D08"/>
    <w:multiLevelType w:val="hybridMultilevel"/>
    <w:tmpl w:val="38187292"/>
    <w:lvl w:ilvl="0" w:tplc="04090001">
      <w:start w:val="1"/>
      <w:numFmt w:val="bullet"/>
      <w:lvlText w:val=""/>
      <w:lvlJc w:val="left"/>
      <w:pPr>
        <w:ind w:left="2925" w:hanging="360"/>
      </w:pPr>
      <w:rPr>
        <w:rFonts w:ascii="Symbol" w:hAnsi="Symbol" w:hint="default"/>
      </w:rPr>
    </w:lvl>
    <w:lvl w:ilvl="1" w:tplc="04090003">
      <w:start w:val="1"/>
      <w:numFmt w:val="bullet"/>
      <w:lvlText w:val="o"/>
      <w:lvlJc w:val="left"/>
      <w:pPr>
        <w:ind w:left="3645" w:hanging="360"/>
      </w:pPr>
      <w:rPr>
        <w:rFonts w:ascii="Courier New" w:hAnsi="Courier New" w:cs="Courier New" w:hint="default"/>
      </w:rPr>
    </w:lvl>
    <w:lvl w:ilvl="2" w:tplc="04090005">
      <w:start w:val="1"/>
      <w:numFmt w:val="bullet"/>
      <w:lvlText w:val=""/>
      <w:lvlJc w:val="left"/>
      <w:pPr>
        <w:ind w:left="4365" w:hanging="360"/>
      </w:pPr>
      <w:rPr>
        <w:rFonts w:ascii="Wingdings" w:hAnsi="Wingdings" w:hint="default"/>
      </w:rPr>
    </w:lvl>
    <w:lvl w:ilvl="3" w:tplc="04090001">
      <w:start w:val="1"/>
      <w:numFmt w:val="bullet"/>
      <w:lvlText w:val=""/>
      <w:lvlJc w:val="left"/>
      <w:pPr>
        <w:ind w:left="5085" w:hanging="360"/>
      </w:pPr>
      <w:rPr>
        <w:rFonts w:ascii="Symbol" w:hAnsi="Symbol" w:hint="default"/>
      </w:rPr>
    </w:lvl>
    <w:lvl w:ilvl="4" w:tplc="04090003">
      <w:start w:val="1"/>
      <w:numFmt w:val="bullet"/>
      <w:lvlText w:val="o"/>
      <w:lvlJc w:val="left"/>
      <w:pPr>
        <w:ind w:left="5805" w:hanging="360"/>
      </w:pPr>
      <w:rPr>
        <w:rFonts w:ascii="Courier New" w:hAnsi="Courier New" w:cs="Courier New" w:hint="default"/>
      </w:rPr>
    </w:lvl>
    <w:lvl w:ilvl="5" w:tplc="04090005">
      <w:start w:val="1"/>
      <w:numFmt w:val="bullet"/>
      <w:lvlText w:val=""/>
      <w:lvlJc w:val="left"/>
      <w:pPr>
        <w:ind w:left="6525" w:hanging="360"/>
      </w:pPr>
      <w:rPr>
        <w:rFonts w:ascii="Wingdings" w:hAnsi="Wingdings" w:hint="default"/>
      </w:rPr>
    </w:lvl>
    <w:lvl w:ilvl="6" w:tplc="04090001">
      <w:start w:val="1"/>
      <w:numFmt w:val="bullet"/>
      <w:lvlText w:val=""/>
      <w:lvlJc w:val="left"/>
      <w:pPr>
        <w:ind w:left="7245" w:hanging="360"/>
      </w:pPr>
      <w:rPr>
        <w:rFonts w:ascii="Symbol" w:hAnsi="Symbol" w:hint="default"/>
      </w:rPr>
    </w:lvl>
    <w:lvl w:ilvl="7" w:tplc="04090003">
      <w:start w:val="1"/>
      <w:numFmt w:val="bullet"/>
      <w:lvlText w:val="o"/>
      <w:lvlJc w:val="left"/>
      <w:pPr>
        <w:ind w:left="7965" w:hanging="360"/>
      </w:pPr>
      <w:rPr>
        <w:rFonts w:ascii="Courier New" w:hAnsi="Courier New" w:cs="Courier New" w:hint="default"/>
      </w:rPr>
    </w:lvl>
    <w:lvl w:ilvl="8" w:tplc="04090005">
      <w:start w:val="1"/>
      <w:numFmt w:val="bullet"/>
      <w:lvlText w:val=""/>
      <w:lvlJc w:val="left"/>
      <w:pPr>
        <w:ind w:left="8685" w:hanging="360"/>
      </w:pPr>
      <w:rPr>
        <w:rFonts w:ascii="Wingdings" w:hAnsi="Wingdings" w:hint="default"/>
      </w:rPr>
    </w:lvl>
  </w:abstractNum>
  <w:abstractNum w:abstractNumId="7" w15:restartNumberingAfterBreak="0">
    <w:nsid w:val="13B52CA9"/>
    <w:multiLevelType w:val="hybridMultilevel"/>
    <w:tmpl w:val="FDDC75B0"/>
    <w:lvl w:ilvl="0" w:tplc="3EA4A36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BA198D"/>
    <w:multiLevelType w:val="hybridMultilevel"/>
    <w:tmpl w:val="22FEC15E"/>
    <w:lvl w:ilvl="0" w:tplc="53486DFE">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791411A"/>
    <w:multiLevelType w:val="hybridMultilevel"/>
    <w:tmpl w:val="4A423BD6"/>
    <w:lvl w:ilvl="0" w:tplc="C7606C5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7B36778"/>
    <w:multiLevelType w:val="hybridMultilevel"/>
    <w:tmpl w:val="C82E1A18"/>
    <w:lvl w:ilvl="0" w:tplc="BC28E702">
      <w:start w:val="1"/>
      <w:numFmt w:val="upperLetter"/>
      <w:lvlText w:val="%1."/>
      <w:lvlJc w:val="left"/>
      <w:pPr>
        <w:ind w:left="1800" w:hanging="360"/>
      </w:pPr>
      <w:rPr>
        <w:strike w:val="0"/>
        <w:dstrike w:val="0"/>
        <w:u w:val="none"/>
        <w:effect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184017B4"/>
    <w:multiLevelType w:val="hybridMultilevel"/>
    <w:tmpl w:val="8C6CB7BC"/>
    <w:lvl w:ilvl="0" w:tplc="2D627C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AC243A0"/>
    <w:multiLevelType w:val="hybridMultilevel"/>
    <w:tmpl w:val="40242A88"/>
    <w:lvl w:ilvl="0" w:tplc="999C800E">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1E723D52"/>
    <w:multiLevelType w:val="hybridMultilevel"/>
    <w:tmpl w:val="76982F8E"/>
    <w:lvl w:ilvl="0" w:tplc="90A8E1B4">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1FFA7294"/>
    <w:multiLevelType w:val="hybridMultilevel"/>
    <w:tmpl w:val="9C3C5956"/>
    <w:lvl w:ilvl="0" w:tplc="598E229C">
      <w:start w:val="1"/>
      <w:numFmt w:val="decimal"/>
      <w:lvlText w:val="2.0%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956C80"/>
    <w:multiLevelType w:val="hybridMultilevel"/>
    <w:tmpl w:val="EBA8250E"/>
    <w:lvl w:ilvl="0" w:tplc="128E4794">
      <w:start w:val="1"/>
      <w:numFmt w:val="decimal"/>
      <w:lvlText w:val="%1."/>
      <w:lvlJc w:val="left"/>
      <w:pPr>
        <w:ind w:left="2160" w:hanging="360"/>
      </w:pPr>
      <w:rPr>
        <w:rFonts w:ascii="Verdana" w:hAnsi="Verdana"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7C14354"/>
    <w:multiLevelType w:val="hybridMultilevel"/>
    <w:tmpl w:val="4704E770"/>
    <w:lvl w:ilvl="0" w:tplc="04090017">
      <w:start w:val="1"/>
      <w:numFmt w:val="lowerLetter"/>
      <w:lvlText w:val="%1)"/>
      <w:lvlJc w:val="left"/>
      <w:pPr>
        <w:ind w:left="25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566370C"/>
    <w:multiLevelType w:val="hybridMultilevel"/>
    <w:tmpl w:val="14F8E296"/>
    <w:lvl w:ilvl="0" w:tplc="04090017">
      <w:start w:val="1"/>
      <w:numFmt w:val="lowerLetter"/>
      <w:lvlText w:val="%1)"/>
      <w:lvlJc w:val="left"/>
      <w:pPr>
        <w:ind w:left="86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B5F5EF8"/>
    <w:multiLevelType w:val="hybridMultilevel"/>
    <w:tmpl w:val="AFE6873E"/>
    <w:lvl w:ilvl="0" w:tplc="B3C62CC4">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9" w15:restartNumberingAfterBreak="0">
    <w:nsid w:val="3C6367BF"/>
    <w:multiLevelType w:val="hybridMultilevel"/>
    <w:tmpl w:val="056C7C2C"/>
    <w:lvl w:ilvl="0" w:tplc="7C3CAE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2E32AE"/>
    <w:multiLevelType w:val="multilevel"/>
    <w:tmpl w:val="C31CBB40"/>
    <w:lvl w:ilvl="0">
      <w:start w:val="1"/>
      <w:numFmt w:val="decimal"/>
      <w:lvlText w:val="%1"/>
      <w:lvlJc w:val="left"/>
      <w:pPr>
        <w:ind w:left="720" w:hanging="720"/>
      </w:pPr>
    </w:lvl>
    <w:lvl w:ilvl="1">
      <w:start w:val="1"/>
      <w:numFmt w:val="decimalZero"/>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4232359C"/>
    <w:multiLevelType w:val="hybridMultilevel"/>
    <w:tmpl w:val="8CCCECAE"/>
    <w:lvl w:ilvl="0" w:tplc="83DACEA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42FD1820"/>
    <w:multiLevelType w:val="hybridMultilevel"/>
    <w:tmpl w:val="8BA8443E"/>
    <w:lvl w:ilvl="0" w:tplc="71A6733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66D06FC"/>
    <w:multiLevelType w:val="hybridMultilevel"/>
    <w:tmpl w:val="641AA166"/>
    <w:lvl w:ilvl="0" w:tplc="740C4A1C">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CD26A95"/>
    <w:multiLevelType w:val="hybridMultilevel"/>
    <w:tmpl w:val="63C62C0E"/>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ED04D50"/>
    <w:multiLevelType w:val="hybridMultilevel"/>
    <w:tmpl w:val="B7C6AAB2"/>
    <w:lvl w:ilvl="0" w:tplc="A1A6D340">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6" w15:restartNumberingAfterBreak="0">
    <w:nsid w:val="51724253"/>
    <w:multiLevelType w:val="hybridMultilevel"/>
    <w:tmpl w:val="CE7AD540"/>
    <w:lvl w:ilvl="0" w:tplc="91282F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FF6063"/>
    <w:multiLevelType w:val="hybridMultilevel"/>
    <w:tmpl w:val="6A1C2D4A"/>
    <w:lvl w:ilvl="0" w:tplc="7DEEAF2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BBC0BAB"/>
    <w:multiLevelType w:val="hybridMultilevel"/>
    <w:tmpl w:val="9C0AA58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9" w15:restartNumberingAfterBreak="0">
    <w:nsid w:val="5EC576D3"/>
    <w:multiLevelType w:val="hybridMultilevel"/>
    <w:tmpl w:val="B1DE225E"/>
    <w:lvl w:ilvl="0" w:tplc="2CEA5B6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FB62A9"/>
    <w:multiLevelType w:val="hybridMultilevel"/>
    <w:tmpl w:val="5AD07B10"/>
    <w:lvl w:ilvl="0" w:tplc="975879DC">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2D00978"/>
    <w:multiLevelType w:val="hybridMultilevel"/>
    <w:tmpl w:val="6AA6032C"/>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32" w15:restartNumberingAfterBreak="0">
    <w:nsid w:val="62F81B18"/>
    <w:multiLevelType w:val="hybridMultilevel"/>
    <w:tmpl w:val="DBEA43D6"/>
    <w:lvl w:ilvl="0" w:tplc="AD10E1E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5815FCD"/>
    <w:multiLevelType w:val="hybridMultilevel"/>
    <w:tmpl w:val="B7BE73CA"/>
    <w:lvl w:ilvl="0" w:tplc="8CF291B2">
      <w:start w:val="1"/>
      <w:numFmt w:val="upperLetter"/>
      <w:lvlText w:val="%1."/>
      <w:lvlJc w:val="left"/>
      <w:pPr>
        <w:ind w:left="1800" w:hanging="360"/>
      </w:pPr>
      <w:rPr>
        <w:rFonts w:ascii="Verdana" w:hAnsi="Verdana"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A16D26"/>
    <w:multiLevelType w:val="hybridMultilevel"/>
    <w:tmpl w:val="6AA6032C"/>
    <w:lvl w:ilvl="0" w:tplc="69D4553C">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5" w15:restartNumberingAfterBreak="0">
    <w:nsid w:val="67F15FD0"/>
    <w:multiLevelType w:val="hybridMultilevel"/>
    <w:tmpl w:val="0CDE1A9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6" w15:restartNumberingAfterBreak="0">
    <w:nsid w:val="6D9B22A2"/>
    <w:multiLevelType w:val="hybridMultilevel"/>
    <w:tmpl w:val="5B789562"/>
    <w:lvl w:ilvl="0" w:tplc="C21C294E">
      <w:start w:val="1"/>
      <w:numFmt w:val="decimal"/>
      <w:lvlText w:val="3.0%1"/>
      <w:lvlJc w:val="left"/>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CC4FBF"/>
    <w:multiLevelType w:val="hybridMultilevel"/>
    <w:tmpl w:val="17F43CB0"/>
    <w:lvl w:ilvl="0" w:tplc="B4DA93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DA12FE"/>
    <w:multiLevelType w:val="hybridMultilevel"/>
    <w:tmpl w:val="9E129D78"/>
    <w:lvl w:ilvl="0" w:tplc="142AE3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2737B29"/>
    <w:multiLevelType w:val="hybridMultilevel"/>
    <w:tmpl w:val="51C0A120"/>
    <w:lvl w:ilvl="0" w:tplc="0BDC69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5C0231A"/>
    <w:multiLevelType w:val="hybridMultilevel"/>
    <w:tmpl w:val="726E647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B1E7C4F"/>
    <w:multiLevelType w:val="hybridMultilevel"/>
    <w:tmpl w:val="62BAE20E"/>
    <w:lvl w:ilvl="0" w:tplc="246E074C">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14862368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198630">
    <w:abstractNumId w:val="20"/>
  </w:num>
  <w:num w:numId="3" w16cid:durableId="627859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04946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088797">
    <w:abstractNumId w:val="6"/>
  </w:num>
  <w:num w:numId="6" w16cid:durableId="432016401">
    <w:abstractNumId w:val="28"/>
  </w:num>
  <w:num w:numId="7" w16cid:durableId="1689481525">
    <w:abstractNumId w:val="35"/>
  </w:num>
  <w:num w:numId="8" w16cid:durableId="1166628184">
    <w:abstractNumId w:val="8"/>
  </w:num>
  <w:num w:numId="9" w16cid:durableId="692269033">
    <w:abstractNumId w:val="39"/>
  </w:num>
  <w:num w:numId="10" w16cid:durableId="180821641">
    <w:abstractNumId w:val="38"/>
  </w:num>
  <w:num w:numId="11" w16cid:durableId="366877473">
    <w:abstractNumId w:val="30"/>
  </w:num>
  <w:num w:numId="12" w16cid:durableId="109789457">
    <w:abstractNumId w:val="29"/>
  </w:num>
  <w:num w:numId="13" w16cid:durableId="1611282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30785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3677709">
    <w:abstractNumId w:val="37"/>
  </w:num>
  <w:num w:numId="16" w16cid:durableId="1048839175">
    <w:abstractNumId w:val="31"/>
  </w:num>
  <w:num w:numId="17" w16cid:durableId="782185188">
    <w:abstractNumId w:val="2"/>
  </w:num>
  <w:num w:numId="18" w16cid:durableId="659961530">
    <w:abstractNumId w:val="26"/>
  </w:num>
  <w:num w:numId="19" w16cid:durableId="619071243">
    <w:abstractNumId w:val="5"/>
  </w:num>
  <w:num w:numId="20" w16cid:durableId="1245722445">
    <w:abstractNumId w:val="19"/>
  </w:num>
  <w:num w:numId="21" w16cid:durableId="498738029">
    <w:abstractNumId w:val="22"/>
  </w:num>
  <w:num w:numId="22" w16cid:durableId="11731954">
    <w:abstractNumId w:val="14"/>
  </w:num>
  <w:num w:numId="23" w16cid:durableId="2080785745">
    <w:abstractNumId w:val="11"/>
  </w:num>
  <w:num w:numId="24" w16cid:durableId="1239363023">
    <w:abstractNumId w:val="33"/>
  </w:num>
  <w:num w:numId="25" w16cid:durableId="448663651">
    <w:abstractNumId w:val="15"/>
  </w:num>
  <w:num w:numId="26" w16cid:durableId="361129113">
    <w:abstractNumId w:val="23"/>
  </w:num>
  <w:num w:numId="27" w16cid:durableId="603534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1305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6174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64401016">
    <w:abstractNumId w:val="3"/>
  </w:num>
  <w:num w:numId="31" w16cid:durableId="1605847868">
    <w:abstractNumId w:val="32"/>
  </w:num>
  <w:num w:numId="32" w16cid:durableId="1263997735">
    <w:abstractNumId w:val="36"/>
  </w:num>
  <w:num w:numId="33" w16cid:durableId="949848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62109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8762318">
    <w:abstractNumId w:val="0"/>
    <w:lvlOverride w:ilvl="0">
      <w:lvl w:ilvl="0">
        <w:start w:val="1"/>
        <w:numFmt w:val="decimal"/>
        <w:pStyle w:val="SpecForm1"/>
        <w:lvlText w:val="PART %1   "/>
        <w:lvlJc w:val="left"/>
        <w:pPr>
          <w:ind w:left="0" w:firstLine="0"/>
        </w:pPr>
        <w:rPr>
          <w:rFonts w:ascii="Times New Roman" w:hAnsi="Times New Roman"/>
          <w:b/>
          <w:sz w:val="26"/>
        </w:rPr>
      </w:lvl>
    </w:lvlOverride>
    <w:lvlOverride w:ilvl="1">
      <w:lvl w:ilvl="1">
        <w:start w:val="1"/>
        <w:numFmt w:val="decimal"/>
        <w:pStyle w:val="SpecForm2"/>
        <w:lvlText w:val="%1.%2"/>
        <w:lvlJc w:val="left"/>
        <w:pPr>
          <w:ind w:left="0" w:firstLine="0"/>
        </w:pPr>
        <w:rPr>
          <w:b/>
        </w:rPr>
      </w:lvl>
    </w:lvlOverride>
    <w:lvlOverride w:ilvl="2">
      <w:lvl w:ilvl="2">
        <w:start w:val="1"/>
        <w:numFmt w:val="decimal"/>
        <w:pStyle w:val="SpecForm3"/>
        <w:lvlText w:val="%3."/>
        <w:lvlJc w:val="left"/>
        <w:pPr>
          <w:ind w:left="0" w:firstLine="0"/>
        </w:pPr>
      </w:lvl>
    </w:lvlOverride>
    <w:lvlOverride w:ilvl="3">
      <w:lvl w:ilvl="3">
        <w:start w:val="1"/>
        <w:numFmt w:val="decimal"/>
        <w:pStyle w:val="SpecForm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pPr>
          <w:ind w:left="0" w:firstLine="0"/>
        </w:pPr>
      </w:lvl>
    </w:lvlOverride>
  </w:num>
  <w:num w:numId="36" w16cid:durableId="376203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88980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41457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9634641">
    <w:abstractNumId w:val="40"/>
  </w:num>
  <w:num w:numId="40" w16cid:durableId="163784052">
    <w:abstractNumId w:val="27"/>
  </w:num>
  <w:num w:numId="41" w16cid:durableId="1964997121">
    <w:abstractNumId w:val="7"/>
  </w:num>
  <w:num w:numId="42" w16cid:durableId="1593779008">
    <w:abstractNumId w:val="16"/>
  </w:num>
  <w:num w:numId="43" w16cid:durableId="889615588">
    <w:abstractNumId w:val="1"/>
  </w:num>
  <w:num w:numId="44" w16cid:durableId="1512526711">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CD"/>
    <w:rsid w:val="000026BC"/>
    <w:rsid w:val="00027B39"/>
    <w:rsid w:val="0009505E"/>
    <w:rsid w:val="000B25C3"/>
    <w:rsid w:val="00164252"/>
    <w:rsid w:val="00173C8D"/>
    <w:rsid w:val="00174E5A"/>
    <w:rsid w:val="00185A28"/>
    <w:rsid w:val="001C1FB4"/>
    <w:rsid w:val="001D06C5"/>
    <w:rsid w:val="001F7C3A"/>
    <w:rsid w:val="00241616"/>
    <w:rsid w:val="002C1D15"/>
    <w:rsid w:val="002D533F"/>
    <w:rsid w:val="00326A90"/>
    <w:rsid w:val="00350D76"/>
    <w:rsid w:val="00370B5F"/>
    <w:rsid w:val="003733C8"/>
    <w:rsid w:val="003A21FF"/>
    <w:rsid w:val="00450D31"/>
    <w:rsid w:val="004E031E"/>
    <w:rsid w:val="0050439E"/>
    <w:rsid w:val="0052459E"/>
    <w:rsid w:val="005A00C9"/>
    <w:rsid w:val="005A4CD8"/>
    <w:rsid w:val="005F3967"/>
    <w:rsid w:val="005F3B0D"/>
    <w:rsid w:val="006436C6"/>
    <w:rsid w:val="00650BD4"/>
    <w:rsid w:val="00650D65"/>
    <w:rsid w:val="006E6D4A"/>
    <w:rsid w:val="00724292"/>
    <w:rsid w:val="00733CCD"/>
    <w:rsid w:val="007417AB"/>
    <w:rsid w:val="00797E55"/>
    <w:rsid w:val="007F0FC8"/>
    <w:rsid w:val="00817D95"/>
    <w:rsid w:val="00841A60"/>
    <w:rsid w:val="00846CE4"/>
    <w:rsid w:val="00883D6B"/>
    <w:rsid w:val="008C716A"/>
    <w:rsid w:val="00A268AC"/>
    <w:rsid w:val="00A304F7"/>
    <w:rsid w:val="00A543E1"/>
    <w:rsid w:val="00AF1091"/>
    <w:rsid w:val="00B62E7A"/>
    <w:rsid w:val="00C070AF"/>
    <w:rsid w:val="00CC0BF6"/>
    <w:rsid w:val="00CC16C2"/>
    <w:rsid w:val="00CC5A71"/>
    <w:rsid w:val="00CD223B"/>
    <w:rsid w:val="00CD71CB"/>
    <w:rsid w:val="00CE0EB8"/>
    <w:rsid w:val="00D11F2F"/>
    <w:rsid w:val="00D46837"/>
    <w:rsid w:val="00DC6A4D"/>
    <w:rsid w:val="00E53652"/>
    <w:rsid w:val="00E8053A"/>
    <w:rsid w:val="00FF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686F8E8E"/>
  <w15:chartTrackingRefBased/>
  <w15:docId w15:val="{C8BBB97E-D4FE-4D5A-9FC7-9059D03D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A60"/>
  </w:style>
  <w:style w:type="paragraph" w:styleId="Heading5">
    <w:name w:val="heading 5"/>
    <w:basedOn w:val="Normal"/>
    <w:next w:val="Normal"/>
    <w:link w:val="Heading5Char"/>
    <w:qFormat/>
    <w:rsid w:val="005A4CD8"/>
    <w:pPr>
      <w:keepNext/>
      <w:widowControl w:val="0"/>
      <w:spacing w:after="0" w:line="240" w:lineRule="auto"/>
      <w:jc w:val="center"/>
      <w:outlineLvl w:val="4"/>
    </w:pPr>
    <w:rPr>
      <w:rFonts w:ascii="Times New Roman" w:eastAsia="Times New Roman" w:hAnsi="Times New Roman" w:cs="Times New Roman"/>
      <w:b/>
      <w:i/>
      <w:snapToGrid w:val="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CD"/>
  </w:style>
  <w:style w:type="paragraph" w:styleId="Footer">
    <w:name w:val="footer"/>
    <w:basedOn w:val="Normal"/>
    <w:link w:val="FooterChar"/>
    <w:uiPriority w:val="99"/>
    <w:unhideWhenUsed/>
    <w:rsid w:val="00733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CD"/>
  </w:style>
  <w:style w:type="paragraph" w:styleId="ListParagraph">
    <w:name w:val="List Paragraph"/>
    <w:basedOn w:val="Normal"/>
    <w:qFormat/>
    <w:rsid w:val="00185A28"/>
    <w:pPr>
      <w:ind w:left="720"/>
      <w:contextualSpacing/>
    </w:pPr>
  </w:style>
  <w:style w:type="character" w:styleId="Hyperlink">
    <w:name w:val="Hyperlink"/>
    <w:rsid w:val="00CC16C2"/>
    <w:rPr>
      <w:color w:val="0000FF"/>
      <w:u w:val="single"/>
    </w:rPr>
  </w:style>
  <w:style w:type="paragraph" w:styleId="List3">
    <w:name w:val="List 3"/>
    <w:basedOn w:val="Normal"/>
    <w:unhideWhenUsed/>
    <w:rsid w:val="0052459E"/>
    <w:pPr>
      <w:spacing w:after="0" w:line="240" w:lineRule="auto"/>
      <w:ind w:left="1080" w:hanging="360"/>
    </w:pPr>
    <w:rPr>
      <w:rFonts w:ascii="Times New Roman" w:eastAsia="Times New Roman" w:hAnsi="Times New Roman" w:cs="Times New Roman"/>
      <w:sz w:val="24"/>
      <w:szCs w:val="20"/>
    </w:rPr>
  </w:style>
  <w:style w:type="paragraph" w:customStyle="1" w:styleId="SpecForm1">
    <w:name w:val="Spec Form[1]"/>
    <w:basedOn w:val="Normal"/>
    <w:rsid w:val="0052459E"/>
    <w:pPr>
      <w:widowControl w:val="0"/>
      <w:numPr>
        <w:numId w:val="35"/>
      </w:numPr>
      <w:snapToGrid w:val="0"/>
      <w:spacing w:after="0" w:line="240" w:lineRule="auto"/>
      <w:outlineLvl w:val="0"/>
    </w:pPr>
    <w:rPr>
      <w:rFonts w:ascii="Arial" w:eastAsia="Times New Roman" w:hAnsi="Arial" w:cs="Times New Roman"/>
      <w:b/>
      <w:sz w:val="24"/>
      <w:szCs w:val="20"/>
    </w:rPr>
  </w:style>
  <w:style w:type="paragraph" w:customStyle="1" w:styleId="SpecForm2">
    <w:name w:val="Spec Form[2]"/>
    <w:basedOn w:val="Normal"/>
    <w:rsid w:val="0052459E"/>
    <w:pPr>
      <w:widowControl w:val="0"/>
      <w:numPr>
        <w:ilvl w:val="1"/>
        <w:numId w:val="35"/>
      </w:numPr>
      <w:snapToGrid w:val="0"/>
      <w:spacing w:after="0" w:line="240" w:lineRule="auto"/>
      <w:outlineLvl w:val="1"/>
    </w:pPr>
    <w:rPr>
      <w:rFonts w:ascii="Arial" w:eastAsia="Times New Roman" w:hAnsi="Arial" w:cs="Times New Roman"/>
      <w:b/>
      <w:sz w:val="24"/>
      <w:szCs w:val="20"/>
    </w:rPr>
  </w:style>
  <w:style w:type="paragraph" w:customStyle="1" w:styleId="SpecForm3">
    <w:name w:val="Spec Form[3]"/>
    <w:basedOn w:val="Normal"/>
    <w:rsid w:val="0052459E"/>
    <w:pPr>
      <w:widowControl w:val="0"/>
      <w:numPr>
        <w:ilvl w:val="2"/>
        <w:numId w:val="35"/>
      </w:numPr>
      <w:snapToGrid w:val="0"/>
      <w:spacing w:after="0" w:line="240" w:lineRule="auto"/>
      <w:ind w:firstLine="144"/>
      <w:outlineLvl w:val="2"/>
    </w:pPr>
    <w:rPr>
      <w:rFonts w:ascii="Arial" w:eastAsia="Times New Roman" w:hAnsi="Arial" w:cs="Times New Roman"/>
      <w:sz w:val="24"/>
      <w:szCs w:val="20"/>
    </w:rPr>
  </w:style>
  <w:style w:type="paragraph" w:customStyle="1" w:styleId="SpecForm4">
    <w:name w:val="Spec Form[4]"/>
    <w:basedOn w:val="Normal"/>
    <w:rsid w:val="0052459E"/>
    <w:pPr>
      <w:widowControl w:val="0"/>
      <w:numPr>
        <w:ilvl w:val="3"/>
        <w:numId w:val="35"/>
      </w:numPr>
      <w:snapToGrid w:val="0"/>
      <w:spacing w:after="0" w:line="240" w:lineRule="auto"/>
      <w:ind w:firstLine="576"/>
      <w:outlineLvl w:val="3"/>
    </w:pPr>
    <w:rPr>
      <w:rFonts w:ascii="Arial" w:eastAsia="Times New Roman" w:hAnsi="Arial" w:cs="Times New Roman"/>
      <w:sz w:val="24"/>
      <w:szCs w:val="20"/>
    </w:rPr>
  </w:style>
  <w:style w:type="paragraph" w:styleId="BodyText">
    <w:name w:val="Body Text"/>
    <w:basedOn w:val="Normal"/>
    <w:link w:val="BodyTextChar"/>
    <w:unhideWhenUsed/>
    <w:rsid w:val="00E53652"/>
    <w:pPr>
      <w:spacing w:after="0" w:line="240" w:lineRule="auto"/>
      <w:jc w:val="both"/>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rsid w:val="00E53652"/>
    <w:rPr>
      <w:rFonts w:ascii="Times New Roman" w:eastAsia="Times New Roman" w:hAnsi="Times New Roman" w:cs="Times New Roman"/>
      <w:sz w:val="24"/>
      <w:szCs w:val="20"/>
      <w:lang w:val="x-none" w:eastAsia="x-none"/>
    </w:rPr>
  </w:style>
  <w:style w:type="paragraph" w:styleId="BodyTextIndent3">
    <w:name w:val="Body Text Indent 3"/>
    <w:basedOn w:val="Normal"/>
    <w:link w:val="BodyTextIndent3Char"/>
    <w:uiPriority w:val="99"/>
    <w:unhideWhenUsed/>
    <w:rsid w:val="00E53652"/>
    <w:pPr>
      <w:spacing w:after="120"/>
      <w:ind w:left="360"/>
    </w:pPr>
    <w:rPr>
      <w:sz w:val="16"/>
      <w:szCs w:val="16"/>
    </w:rPr>
  </w:style>
  <w:style w:type="character" w:customStyle="1" w:styleId="BodyTextIndent3Char">
    <w:name w:val="Body Text Indent 3 Char"/>
    <w:basedOn w:val="DefaultParagraphFont"/>
    <w:link w:val="BodyTextIndent3"/>
    <w:uiPriority w:val="99"/>
    <w:rsid w:val="00E53652"/>
    <w:rPr>
      <w:sz w:val="16"/>
      <w:szCs w:val="16"/>
    </w:rPr>
  </w:style>
  <w:style w:type="paragraph" w:customStyle="1" w:styleId="WPFooter">
    <w:name w:val="WP_Footer"/>
    <w:basedOn w:val="Normal"/>
    <w:rsid w:val="000026BC"/>
    <w:pPr>
      <w:widowControl w:val="0"/>
      <w:tabs>
        <w:tab w:val="left" w:pos="0"/>
        <w:tab w:val="center" w:pos="4320"/>
        <w:tab w:val="right" w:pos="8640"/>
      </w:tabs>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8C716A"/>
    <w:rPr>
      <w:color w:val="605E5C"/>
      <w:shd w:val="clear" w:color="auto" w:fill="E1DFDD"/>
    </w:rPr>
  </w:style>
  <w:style w:type="character" w:customStyle="1" w:styleId="Heading5Char">
    <w:name w:val="Heading 5 Char"/>
    <w:basedOn w:val="DefaultParagraphFont"/>
    <w:link w:val="Heading5"/>
    <w:rsid w:val="005A4CD8"/>
    <w:rPr>
      <w:rFonts w:ascii="Times New Roman" w:eastAsia="Times New Roman" w:hAnsi="Times New Roman" w:cs="Times New Roman"/>
      <w:b/>
      <w:i/>
      <w:snapToGrid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acrylab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cryla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 Desk</dc:creator>
  <cp:keywords/>
  <dc:description/>
  <cp:lastModifiedBy>Front Desk</cp:lastModifiedBy>
  <cp:revision>15</cp:revision>
  <cp:lastPrinted>2024-11-01T15:15:00Z</cp:lastPrinted>
  <dcterms:created xsi:type="dcterms:W3CDTF">2022-01-26T19:55:00Z</dcterms:created>
  <dcterms:modified xsi:type="dcterms:W3CDTF">2025-01-10T17:00:00Z</dcterms:modified>
</cp:coreProperties>
</file>